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490334">
        <w:rPr>
          <w:rFonts w:ascii="Cambria" w:hAnsi="Cambria"/>
          <w:b/>
          <w:sz w:val="22"/>
        </w:rPr>
        <w:t xml:space="preserve"> 11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091598">
        <w:rPr>
          <w:rFonts w:ascii="Cambria" w:hAnsi="Cambria"/>
          <w:b/>
          <w:sz w:val="22"/>
          <w:szCs w:val="22"/>
        </w:rPr>
        <w:t>„</w:t>
      </w:r>
      <w:r w:rsidR="00490334" w:rsidRPr="00490334">
        <w:rPr>
          <w:rFonts w:ascii="Cambria" w:hAnsi="Cambria"/>
          <w:b/>
          <w:sz w:val="22"/>
          <w:szCs w:val="22"/>
        </w:rPr>
        <w:t>Budowa kładki pieszo-rowerowej nad droga wojewódzka nr 820 w Łęcznej</w:t>
      </w:r>
      <w:r w:rsidR="003F5A8C" w:rsidRPr="003F5A8C">
        <w:rPr>
          <w:rFonts w:ascii="Cambria" w:hAnsi="Cambria"/>
          <w:b/>
          <w:sz w:val="22"/>
          <w:szCs w:val="22"/>
        </w:rPr>
        <w:t>”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</w:t>
      </w:r>
      <w:bookmarkStart w:id="2" w:name="_GoBack"/>
      <w:bookmarkEnd w:id="2"/>
      <w:r>
        <w:rPr>
          <w:rFonts w:ascii="Cambria" w:eastAsia="Calibri" w:hAnsi="Cambria"/>
          <w:bCs/>
          <w:i/>
          <w:spacing w:val="-6"/>
          <w:sz w:val="16"/>
        </w:rPr>
        <w:t>twa członkowskiego.</w:t>
      </w:r>
    </w:p>
    <w:p w:rsidR="00FE09B6" w:rsidRDefault="00490334">
      <w:r>
        <w:rPr>
          <w:noProof/>
        </w:rPr>
        <w:drawing>
          <wp:inline distT="0" distB="0" distL="0" distR="0" wp14:anchorId="7D113120" wp14:editId="17968C78">
            <wp:extent cx="5759450" cy="110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B6" w:rsidSect="0049033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91598"/>
    <w:rsid w:val="003F5A8C"/>
    <w:rsid w:val="00490334"/>
    <w:rsid w:val="004B72C4"/>
    <w:rsid w:val="006710ED"/>
    <w:rsid w:val="00C96003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11</cp:revision>
  <dcterms:created xsi:type="dcterms:W3CDTF">2018-10-03T12:09:00Z</dcterms:created>
  <dcterms:modified xsi:type="dcterms:W3CDTF">2020-02-11T10:23:00Z</dcterms:modified>
</cp:coreProperties>
</file>