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C4" w:rsidRDefault="004B72C4" w:rsidP="004B72C4">
      <w:pPr>
        <w:spacing w:after="150"/>
        <w:jc w:val="right"/>
        <w:outlineLvl w:val="0"/>
        <w:rPr>
          <w:rFonts w:ascii="Cambria" w:hAnsi="Cambria"/>
          <w:b/>
          <w:sz w:val="22"/>
        </w:rPr>
      </w:pPr>
      <w:bookmarkStart w:id="0" w:name="_Toc520274256"/>
      <w:r>
        <w:rPr>
          <w:rFonts w:ascii="Cambria" w:hAnsi="Cambria"/>
          <w:b/>
          <w:sz w:val="22"/>
        </w:rPr>
        <w:t>Załącznik nr</w:t>
      </w:r>
      <w:r w:rsidR="00FE12A2">
        <w:rPr>
          <w:rFonts w:ascii="Cambria" w:hAnsi="Cambria"/>
          <w:b/>
          <w:sz w:val="22"/>
        </w:rPr>
        <w:t xml:space="preserve"> 7</w:t>
      </w:r>
      <w:r>
        <w:rPr>
          <w:rFonts w:ascii="Cambria" w:hAnsi="Cambria"/>
          <w:b/>
          <w:sz w:val="22"/>
        </w:rPr>
        <w:t xml:space="preserve">  do SIWZ</w:t>
      </w:r>
      <w:bookmarkEnd w:id="0"/>
    </w:p>
    <w:p w:rsidR="004B72C4" w:rsidRDefault="004B72C4" w:rsidP="004B72C4">
      <w:pPr>
        <w:spacing w:after="150"/>
        <w:jc w:val="center"/>
        <w:rPr>
          <w:rFonts w:ascii="Cambria" w:hAnsi="Cambria" w:cs="Arial"/>
          <w:sz w:val="22"/>
          <w:lang w:eastAsia="pl-PL"/>
        </w:rPr>
      </w:pPr>
      <w:r>
        <w:rPr>
          <w:rFonts w:ascii="Cambria" w:hAnsi="Cambria"/>
          <w:b/>
          <w:sz w:val="22"/>
        </w:rPr>
        <w:t>Klauzula informacyjna RODO</w:t>
      </w:r>
    </w:p>
    <w:p w:rsidR="004B72C4" w:rsidRDefault="004B72C4" w:rsidP="004B72C4">
      <w:pPr>
        <w:ind w:firstLine="567"/>
        <w:jc w:val="both"/>
        <w:rPr>
          <w:rFonts w:ascii="Cambria" w:hAnsi="Cambria" w:cs="Arial"/>
          <w:sz w:val="22"/>
          <w:lang w:eastAsia="pl-PL"/>
        </w:rPr>
      </w:pPr>
      <w:r>
        <w:rPr>
          <w:rFonts w:ascii="Cambria" w:hAnsi="Cambria" w:cs="Arial"/>
          <w:sz w:val="22"/>
          <w:lang w:eastAsia="pl-PL"/>
        </w:rPr>
        <w:t xml:space="preserve">Zgodnie z art. 13 ust. 1 i 2 </w:t>
      </w:r>
      <w:r>
        <w:rPr>
          <w:rFonts w:ascii="Cambria" w:eastAsia="Calibri" w:hAnsi="Cambria" w:cs="Arial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hAnsi="Cambria" w:cs="Arial"/>
          <w:sz w:val="22"/>
          <w:lang w:eastAsia="pl-PL"/>
        </w:rPr>
        <w:t xml:space="preserve">dalej „RODO”, informuję, że: </w:t>
      </w:r>
    </w:p>
    <w:p w:rsidR="004B72C4" w:rsidRDefault="004B72C4" w:rsidP="004B72C4">
      <w:pPr>
        <w:numPr>
          <w:ilvl w:val="0"/>
          <w:numId w:val="1"/>
        </w:numPr>
        <w:ind w:left="284" w:hanging="284"/>
        <w:contextualSpacing/>
        <w:jc w:val="both"/>
        <w:rPr>
          <w:rFonts w:ascii="Cambria" w:hAnsi="Cambria" w:cs="Arial"/>
          <w:sz w:val="22"/>
          <w:lang w:eastAsia="pl-PL"/>
        </w:rPr>
      </w:pPr>
      <w:r>
        <w:rPr>
          <w:rFonts w:ascii="Cambria" w:hAnsi="Cambria" w:cs="Arial"/>
          <w:sz w:val="22"/>
          <w:lang w:eastAsia="pl-PL"/>
        </w:rPr>
        <w:t xml:space="preserve">administratorem Pani/Pana danych osobowych jest </w:t>
      </w:r>
      <w:r>
        <w:rPr>
          <w:rFonts w:ascii="Cambria" w:hAnsi="Cambria" w:cs="Arial"/>
          <w:i/>
          <w:sz w:val="22"/>
          <w:lang w:eastAsia="pl-PL"/>
        </w:rPr>
        <w:t xml:space="preserve"> </w:t>
      </w:r>
      <w:r>
        <w:rPr>
          <w:rFonts w:ascii="Cambria" w:hAnsi="Cambria" w:cs="Arial"/>
          <w:sz w:val="22"/>
          <w:lang w:eastAsia="pl-PL"/>
        </w:rPr>
        <w:t>Urząd Miejski w Łęcznej/ Gmina Łęczna, adres: Plac Tadeusza Kościuszki 5, 21-010 Łęczna</w:t>
      </w:r>
      <w:r>
        <w:rPr>
          <w:rFonts w:ascii="Cambria" w:eastAsia="Calibri" w:hAnsi="Cambria" w:cs="Arial"/>
          <w:sz w:val="22"/>
        </w:rPr>
        <w:t xml:space="preserve">, tel. 81 535-86-00, </w:t>
      </w:r>
      <w:bookmarkStart w:id="1" w:name="_Hlk515263806"/>
      <w:r>
        <w:rPr>
          <w:rFonts w:ascii="Cambria" w:eastAsia="Calibri" w:hAnsi="Cambria" w:cs="Arial"/>
          <w:sz w:val="22"/>
        </w:rPr>
        <w:t>adres e-mail:</w:t>
      </w:r>
      <w:bookmarkEnd w:id="1"/>
      <w:r>
        <w:rPr>
          <w:rFonts w:ascii="Arial" w:hAnsi="Arial" w:cs="Arial"/>
          <w:sz w:val="18"/>
          <w:szCs w:val="19"/>
          <w:shd w:val="clear" w:color="auto" w:fill="F5F5F5"/>
        </w:rPr>
        <w:t xml:space="preserve"> </w:t>
      </w:r>
      <w:r>
        <w:rPr>
          <w:rFonts w:ascii="Cambria" w:eastAsia="Calibri" w:hAnsi="Cambria" w:cs="Arial"/>
          <w:sz w:val="22"/>
        </w:rPr>
        <w:t>info@um.leczna.pl;</w:t>
      </w:r>
    </w:p>
    <w:p w:rsidR="004B72C4" w:rsidRDefault="004B72C4" w:rsidP="004B72C4">
      <w:pPr>
        <w:numPr>
          <w:ilvl w:val="0"/>
          <w:numId w:val="1"/>
        </w:numPr>
        <w:ind w:left="284" w:hanging="284"/>
        <w:contextualSpacing/>
        <w:jc w:val="both"/>
        <w:rPr>
          <w:rFonts w:ascii="Cambria" w:hAnsi="Cambria" w:cs="Arial"/>
          <w:spacing w:val="-4"/>
          <w:sz w:val="22"/>
          <w:lang w:eastAsia="pl-PL"/>
        </w:rPr>
      </w:pPr>
      <w:r>
        <w:rPr>
          <w:rFonts w:ascii="Cambria" w:hAnsi="Cambria" w:cs="Arial"/>
          <w:spacing w:val="-6"/>
          <w:sz w:val="22"/>
          <w:lang w:eastAsia="pl-PL"/>
        </w:rPr>
        <w:t xml:space="preserve">inspektorem ochrony danych osobowych w Urzędzie Miejskim w Łęcznej/ Gminie Łęczna jest Pani Barbara Starczewska,  </w:t>
      </w:r>
      <w:r>
        <w:rPr>
          <w:rFonts w:ascii="Cambria" w:hAnsi="Cambria" w:cs="Arial"/>
          <w:spacing w:val="-4"/>
          <w:sz w:val="22"/>
          <w:lang w:eastAsia="pl-PL"/>
        </w:rPr>
        <w:t xml:space="preserve">e-mail: </w:t>
      </w:r>
      <w:hyperlink r:id="rId6" w:history="1">
        <w:r>
          <w:rPr>
            <w:rStyle w:val="Hipercze"/>
            <w:rFonts w:ascii="Cambria" w:hAnsi="Cambria" w:cs="Arial"/>
            <w:spacing w:val="-4"/>
            <w:sz w:val="22"/>
            <w:lang w:eastAsia="pl-PL"/>
          </w:rPr>
          <w:t>barbara.starczewska@cbi24.pl</w:t>
        </w:r>
      </w:hyperlink>
      <w:r>
        <w:rPr>
          <w:rFonts w:ascii="Cambria" w:eastAsia="Calibri" w:hAnsi="Cambria" w:cs="Arial"/>
          <w:spacing w:val="-4"/>
          <w:sz w:val="22"/>
        </w:rPr>
        <w:t>, adres: Centrum Bezpieczeństwa Informatycznego ul. Orląt Lwowskich 13 22 – 300 Krasnystaw</w:t>
      </w:r>
      <w:r>
        <w:rPr>
          <w:rFonts w:ascii="Cambria" w:hAnsi="Cambria" w:cs="Arial"/>
          <w:spacing w:val="-4"/>
          <w:sz w:val="22"/>
          <w:lang w:eastAsia="pl-PL"/>
        </w:rPr>
        <w:t>;</w:t>
      </w:r>
    </w:p>
    <w:p w:rsidR="004B72C4" w:rsidRPr="00FE12A2" w:rsidRDefault="004B72C4" w:rsidP="00FE12A2">
      <w:pPr>
        <w:numPr>
          <w:ilvl w:val="0"/>
          <w:numId w:val="1"/>
        </w:numPr>
        <w:ind w:left="284" w:hanging="284"/>
        <w:contextualSpacing/>
        <w:jc w:val="both"/>
        <w:rPr>
          <w:rFonts w:ascii="Cambria" w:hAnsi="Cambria" w:cs="Arial"/>
          <w:spacing w:val="-4"/>
          <w:sz w:val="22"/>
          <w:lang w:eastAsia="pl-PL"/>
        </w:rPr>
      </w:pPr>
      <w:r w:rsidRPr="00FE12A2">
        <w:rPr>
          <w:rFonts w:ascii="Cambria" w:hAnsi="Cambria" w:cs="Arial"/>
          <w:sz w:val="22"/>
          <w:lang w:eastAsia="pl-PL"/>
        </w:rPr>
        <w:t>Pani/Pana dane osobowe przetwarzane będą na podstawie art. 6 ust. 1 lit. c</w:t>
      </w:r>
      <w:r w:rsidRPr="00FE12A2">
        <w:rPr>
          <w:rFonts w:ascii="Cambria" w:hAnsi="Cambria" w:cs="Arial"/>
          <w:i/>
          <w:sz w:val="22"/>
          <w:lang w:eastAsia="pl-PL"/>
        </w:rPr>
        <w:t xml:space="preserve"> </w:t>
      </w:r>
      <w:r w:rsidRPr="00FE12A2">
        <w:rPr>
          <w:rFonts w:ascii="Cambria" w:hAnsi="Cambria" w:cs="Arial"/>
          <w:sz w:val="22"/>
          <w:lang w:eastAsia="pl-PL"/>
        </w:rPr>
        <w:t xml:space="preserve">RODO w celu </w:t>
      </w:r>
      <w:r w:rsidRPr="00FE12A2">
        <w:rPr>
          <w:rFonts w:ascii="Cambria" w:eastAsia="Calibri" w:hAnsi="Cambria" w:cs="Arial"/>
          <w:sz w:val="22"/>
        </w:rPr>
        <w:t xml:space="preserve">związanym z postępowaniem o udzielenie zamówienia publicznego na </w:t>
      </w:r>
      <w:r w:rsidR="003F5A8C" w:rsidRPr="00FE12A2">
        <w:rPr>
          <w:rFonts w:ascii="Cambria" w:hAnsi="Cambria"/>
          <w:b/>
          <w:sz w:val="22"/>
          <w:szCs w:val="22"/>
        </w:rPr>
        <w:t>„</w:t>
      </w:r>
      <w:r w:rsidR="002B3E0F" w:rsidRPr="002B3E0F">
        <w:rPr>
          <w:rFonts w:asciiTheme="minorHAnsi" w:hAnsiTheme="minorHAnsi" w:cstheme="minorHAnsi"/>
          <w:b/>
          <w:sz w:val="22"/>
          <w:szCs w:val="22"/>
        </w:rPr>
        <w:t xml:space="preserve">Dostawa mebli </w:t>
      </w:r>
      <w:r w:rsidR="002B3E0F">
        <w:rPr>
          <w:rFonts w:asciiTheme="minorHAnsi" w:hAnsiTheme="minorHAnsi" w:cstheme="minorHAnsi"/>
          <w:b/>
          <w:sz w:val="22"/>
          <w:szCs w:val="22"/>
        </w:rPr>
        <w:br/>
      </w:r>
      <w:bookmarkStart w:id="2" w:name="_GoBack"/>
      <w:bookmarkEnd w:id="2"/>
      <w:r w:rsidR="002B3E0F" w:rsidRPr="002B3E0F">
        <w:rPr>
          <w:rFonts w:asciiTheme="minorHAnsi" w:hAnsiTheme="minorHAnsi" w:cstheme="minorHAnsi"/>
          <w:b/>
          <w:sz w:val="22"/>
          <w:szCs w:val="22"/>
        </w:rPr>
        <w:t>w ramach wyposażenia Środowiskowego Domu Samopomocy z podziałem na 16 zadań</w:t>
      </w:r>
      <w:r w:rsidR="003F5A8C" w:rsidRPr="00FE12A2">
        <w:rPr>
          <w:rFonts w:ascii="Cambria" w:hAnsi="Cambria"/>
          <w:b/>
          <w:sz w:val="22"/>
          <w:szCs w:val="22"/>
        </w:rPr>
        <w:t>”</w:t>
      </w:r>
      <w:r w:rsidRPr="00FE12A2">
        <w:rPr>
          <w:rFonts w:ascii="Cambria" w:eastAsia="Calibri" w:hAnsi="Cambria" w:cs="Arial"/>
          <w:sz w:val="22"/>
        </w:rPr>
        <w:t>;</w:t>
      </w:r>
    </w:p>
    <w:p w:rsidR="004B72C4" w:rsidRDefault="004B72C4" w:rsidP="004B72C4">
      <w:pPr>
        <w:numPr>
          <w:ilvl w:val="0"/>
          <w:numId w:val="1"/>
        </w:numPr>
        <w:ind w:left="284" w:hanging="284"/>
        <w:contextualSpacing/>
        <w:jc w:val="both"/>
        <w:rPr>
          <w:rFonts w:ascii="Cambria" w:hAnsi="Cambria" w:cs="Arial"/>
          <w:sz w:val="22"/>
          <w:lang w:eastAsia="pl-PL"/>
        </w:rPr>
      </w:pPr>
      <w:r>
        <w:rPr>
          <w:rFonts w:ascii="Cambria" w:hAnsi="Cambria" w:cs="Arial"/>
          <w:sz w:val="22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>
        <w:rPr>
          <w:rFonts w:ascii="Cambria" w:hAnsi="Cambria" w:cs="Arial"/>
          <w:sz w:val="22"/>
          <w:lang w:eastAsia="pl-PL"/>
        </w:rPr>
        <w:br/>
        <w:t xml:space="preserve">29 stycznia 2004 r. – Prawo zamówień publicznych (Dz. U. z 2017 r. poz. 1579 i 2018);  </w:t>
      </w:r>
    </w:p>
    <w:p w:rsidR="004B72C4" w:rsidRDefault="004B72C4" w:rsidP="004B72C4">
      <w:pPr>
        <w:numPr>
          <w:ilvl w:val="0"/>
          <w:numId w:val="1"/>
        </w:numPr>
        <w:ind w:left="284" w:hanging="284"/>
        <w:contextualSpacing/>
        <w:jc w:val="both"/>
        <w:rPr>
          <w:rFonts w:ascii="Cambria" w:hAnsi="Cambria" w:cs="Arial"/>
          <w:sz w:val="22"/>
          <w:lang w:eastAsia="pl-PL"/>
        </w:rPr>
      </w:pPr>
      <w:r>
        <w:rPr>
          <w:rFonts w:ascii="Cambria" w:hAnsi="Cambria" w:cs="Arial"/>
          <w:sz w:val="22"/>
          <w:lang w:eastAsia="pl-PL"/>
        </w:rPr>
        <w:t xml:space="preserve">Pani/Pana dane osobowe będą przechowywane, zgodnie z art. 97 ust. 1 ustawy Prawo zamówień publicznych, przez okres 4 lat od dnia zakończenia postępowania o udzielenie zamówienia, </w:t>
      </w:r>
      <w:r>
        <w:rPr>
          <w:rFonts w:ascii="Cambria" w:hAnsi="Cambria" w:cs="Arial"/>
          <w:sz w:val="22"/>
          <w:lang w:eastAsia="pl-PL"/>
        </w:rPr>
        <w:br/>
        <w:t>a jeżeli czas trwania umowy przekracza 4 lata, okres przechowywania obejmuje cały czas trwania umowy;</w:t>
      </w:r>
    </w:p>
    <w:p w:rsidR="004B72C4" w:rsidRDefault="004B72C4" w:rsidP="004B72C4">
      <w:pPr>
        <w:numPr>
          <w:ilvl w:val="0"/>
          <w:numId w:val="1"/>
        </w:numPr>
        <w:ind w:left="284" w:hanging="284"/>
        <w:contextualSpacing/>
        <w:jc w:val="both"/>
        <w:rPr>
          <w:rFonts w:ascii="Cambria" w:hAnsi="Cambria" w:cs="Arial"/>
          <w:b/>
          <w:i/>
          <w:sz w:val="22"/>
          <w:lang w:eastAsia="pl-PL"/>
        </w:rPr>
      </w:pPr>
      <w:r>
        <w:rPr>
          <w:rFonts w:ascii="Cambria" w:hAnsi="Cambria" w:cs="Arial"/>
          <w:sz w:val="22"/>
          <w:lang w:eastAsia="pl-PL"/>
        </w:rPr>
        <w:t xml:space="preserve">obowiązek podania przez Panią/Pana danych osobowych bezpośrednio Pani/Pana dotyczących jest wymogiem ustawowym określonym w przepisach ustawy Prawo zamówień publicznych, związanym z udziałem w postępowaniu o udzielenie zamówienia publicznego; konsekwencje niepodania określonych danych wynikają z ustawy Prawo zamówień publicznych;  </w:t>
      </w:r>
    </w:p>
    <w:p w:rsidR="004B72C4" w:rsidRDefault="004B72C4" w:rsidP="004B72C4">
      <w:pPr>
        <w:numPr>
          <w:ilvl w:val="0"/>
          <w:numId w:val="1"/>
        </w:numPr>
        <w:ind w:left="284" w:hanging="284"/>
        <w:contextualSpacing/>
        <w:jc w:val="both"/>
        <w:rPr>
          <w:rFonts w:ascii="Cambria" w:eastAsia="Calibri" w:hAnsi="Cambria" w:cs="Arial"/>
          <w:sz w:val="22"/>
        </w:rPr>
      </w:pPr>
      <w:r>
        <w:rPr>
          <w:rFonts w:ascii="Cambria" w:hAnsi="Cambria" w:cs="Arial"/>
          <w:sz w:val="22"/>
          <w:lang w:eastAsia="pl-PL"/>
        </w:rPr>
        <w:t>w odniesieniu do Pani/Pana danych osobowych decyzje nie będą podejmowane w sposób zautomatyzowany, stosowanie do art. 22 RODO;</w:t>
      </w:r>
    </w:p>
    <w:p w:rsidR="004B72C4" w:rsidRDefault="004B72C4" w:rsidP="004B72C4">
      <w:pPr>
        <w:numPr>
          <w:ilvl w:val="0"/>
          <w:numId w:val="1"/>
        </w:numPr>
        <w:ind w:left="284" w:hanging="284"/>
        <w:contextualSpacing/>
        <w:jc w:val="both"/>
        <w:rPr>
          <w:rFonts w:ascii="Cambria" w:hAnsi="Cambria" w:cs="Arial"/>
          <w:sz w:val="22"/>
          <w:lang w:eastAsia="pl-PL"/>
        </w:rPr>
      </w:pPr>
      <w:r>
        <w:rPr>
          <w:rFonts w:ascii="Cambria" w:hAnsi="Cambria" w:cs="Arial"/>
          <w:sz w:val="22"/>
          <w:lang w:eastAsia="pl-PL"/>
        </w:rPr>
        <w:t>posiada Pani/Pan:</w:t>
      </w:r>
    </w:p>
    <w:p w:rsidR="004B72C4" w:rsidRDefault="004B72C4" w:rsidP="004B72C4">
      <w:pPr>
        <w:numPr>
          <w:ilvl w:val="0"/>
          <w:numId w:val="2"/>
        </w:numPr>
        <w:ind w:left="284" w:hanging="284"/>
        <w:contextualSpacing/>
        <w:jc w:val="both"/>
        <w:rPr>
          <w:rFonts w:ascii="Cambria" w:hAnsi="Cambria" w:cs="Arial"/>
          <w:sz w:val="22"/>
          <w:lang w:eastAsia="pl-PL"/>
        </w:rPr>
      </w:pPr>
      <w:r>
        <w:rPr>
          <w:rFonts w:ascii="Cambria" w:hAnsi="Cambria" w:cs="Arial"/>
          <w:sz w:val="22"/>
          <w:lang w:eastAsia="pl-PL"/>
        </w:rPr>
        <w:t>na podstawie art. 15 RODO prawo dostępu do danych osobowych Pani/Pana dotyczących;</w:t>
      </w:r>
    </w:p>
    <w:p w:rsidR="004B72C4" w:rsidRDefault="004B72C4" w:rsidP="004B72C4">
      <w:pPr>
        <w:numPr>
          <w:ilvl w:val="0"/>
          <w:numId w:val="2"/>
        </w:numPr>
        <w:ind w:left="284" w:hanging="284"/>
        <w:contextualSpacing/>
        <w:jc w:val="both"/>
        <w:rPr>
          <w:rFonts w:ascii="Cambria" w:hAnsi="Cambria" w:cs="Arial"/>
          <w:sz w:val="22"/>
          <w:lang w:eastAsia="pl-PL"/>
        </w:rPr>
      </w:pPr>
      <w:r>
        <w:rPr>
          <w:rFonts w:ascii="Cambria" w:hAnsi="Cambria" w:cs="Arial"/>
          <w:sz w:val="22"/>
          <w:lang w:eastAsia="pl-PL"/>
        </w:rPr>
        <w:t>na podstawie art. 16 RODO prawo do sprostowania Pani/Pana danych osobowych*;</w:t>
      </w:r>
    </w:p>
    <w:p w:rsidR="004B72C4" w:rsidRDefault="004B72C4" w:rsidP="004B72C4">
      <w:pPr>
        <w:numPr>
          <w:ilvl w:val="0"/>
          <w:numId w:val="2"/>
        </w:numPr>
        <w:ind w:left="284" w:hanging="284"/>
        <w:contextualSpacing/>
        <w:jc w:val="both"/>
        <w:rPr>
          <w:rFonts w:ascii="Cambria" w:hAnsi="Cambria" w:cs="Arial"/>
          <w:sz w:val="22"/>
          <w:lang w:eastAsia="pl-PL"/>
        </w:rPr>
      </w:pPr>
      <w:r>
        <w:rPr>
          <w:rFonts w:ascii="Cambria" w:hAnsi="Cambria" w:cs="Arial"/>
          <w:sz w:val="22"/>
          <w:lang w:eastAsia="pl-PL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4B72C4" w:rsidRDefault="004B72C4" w:rsidP="004B72C4">
      <w:pPr>
        <w:numPr>
          <w:ilvl w:val="0"/>
          <w:numId w:val="2"/>
        </w:numPr>
        <w:ind w:left="284" w:hanging="284"/>
        <w:contextualSpacing/>
        <w:jc w:val="both"/>
        <w:rPr>
          <w:rFonts w:ascii="Cambria" w:hAnsi="Cambria" w:cs="Arial"/>
          <w:i/>
          <w:sz w:val="22"/>
          <w:lang w:eastAsia="pl-PL"/>
        </w:rPr>
      </w:pPr>
      <w:r>
        <w:rPr>
          <w:rFonts w:ascii="Cambria" w:hAnsi="Cambria" w:cs="Arial"/>
          <w:sz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B72C4" w:rsidRDefault="004B72C4" w:rsidP="004B72C4">
      <w:pPr>
        <w:numPr>
          <w:ilvl w:val="0"/>
          <w:numId w:val="3"/>
        </w:numPr>
        <w:ind w:left="284" w:hanging="284"/>
        <w:contextualSpacing/>
        <w:jc w:val="both"/>
        <w:rPr>
          <w:rFonts w:ascii="Cambria" w:hAnsi="Cambria" w:cs="Arial"/>
          <w:i/>
          <w:sz w:val="22"/>
          <w:lang w:eastAsia="pl-PL"/>
        </w:rPr>
      </w:pPr>
      <w:r>
        <w:rPr>
          <w:rFonts w:ascii="Cambria" w:hAnsi="Cambria" w:cs="Arial"/>
          <w:sz w:val="22"/>
          <w:lang w:eastAsia="pl-PL"/>
        </w:rPr>
        <w:t>nie przysługuje Pani/Panu:</w:t>
      </w:r>
    </w:p>
    <w:p w:rsidR="004B72C4" w:rsidRDefault="004B72C4" w:rsidP="004B72C4">
      <w:pPr>
        <w:numPr>
          <w:ilvl w:val="0"/>
          <w:numId w:val="4"/>
        </w:numPr>
        <w:ind w:left="284" w:hanging="284"/>
        <w:contextualSpacing/>
        <w:jc w:val="both"/>
        <w:rPr>
          <w:rFonts w:ascii="Cambria" w:hAnsi="Cambria" w:cs="Arial"/>
          <w:i/>
          <w:sz w:val="22"/>
          <w:lang w:eastAsia="pl-PL"/>
        </w:rPr>
      </w:pPr>
      <w:r>
        <w:rPr>
          <w:rFonts w:ascii="Cambria" w:hAnsi="Cambria" w:cs="Arial"/>
          <w:sz w:val="22"/>
          <w:lang w:eastAsia="pl-PL"/>
        </w:rPr>
        <w:t>w związku z art. 17 ust. 3 lit. b, d lub e RODO prawo do usunięcia danych osobowych;</w:t>
      </w:r>
    </w:p>
    <w:p w:rsidR="004B72C4" w:rsidRDefault="004B72C4" w:rsidP="004B72C4">
      <w:pPr>
        <w:numPr>
          <w:ilvl w:val="0"/>
          <w:numId w:val="4"/>
        </w:numPr>
        <w:ind w:left="284" w:hanging="284"/>
        <w:contextualSpacing/>
        <w:jc w:val="both"/>
        <w:rPr>
          <w:rFonts w:ascii="Cambria" w:hAnsi="Cambria" w:cs="Arial"/>
          <w:b/>
          <w:i/>
          <w:sz w:val="22"/>
          <w:lang w:eastAsia="pl-PL"/>
        </w:rPr>
      </w:pPr>
      <w:r>
        <w:rPr>
          <w:rFonts w:ascii="Cambria" w:hAnsi="Cambria" w:cs="Arial"/>
          <w:sz w:val="22"/>
          <w:lang w:eastAsia="pl-PL"/>
        </w:rPr>
        <w:t>prawo do przenoszenia danych osobowych, o którym mowa w art. 20 RODO;</w:t>
      </w:r>
    </w:p>
    <w:p w:rsidR="004B72C4" w:rsidRDefault="004B72C4" w:rsidP="004B72C4">
      <w:pPr>
        <w:numPr>
          <w:ilvl w:val="0"/>
          <w:numId w:val="4"/>
        </w:numPr>
        <w:ind w:left="284" w:hanging="284"/>
        <w:contextualSpacing/>
        <w:jc w:val="both"/>
        <w:rPr>
          <w:rFonts w:ascii="Cambria" w:hAnsi="Cambria" w:cs="Arial"/>
          <w:i/>
          <w:sz w:val="22"/>
          <w:lang w:eastAsia="pl-PL"/>
        </w:rPr>
      </w:pPr>
      <w:r>
        <w:rPr>
          <w:rFonts w:ascii="Cambria" w:hAnsi="Cambria" w:cs="Arial"/>
          <w:sz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4B72C4" w:rsidRDefault="004B72C4" w:rsidP="004B72C4">
      <w:pPr>
        <w:widowControl w:val="0"/>
        <w:tabs>
          <w:tab w:val="left" w:pos="567"/>
        </w:tabs>
        <w:ind w:right="-1"/>
        <w:jc w:val="both"/>
        <w:rPr>
          <w:rFonts w:ascii="Cambria" w:eastAsia="Calibri" w:hAnsi="Cambria"/>
          <w:b/>
          <w:bCs/>
        </w:rPr>
      </w:pPr>
    </w:p>
    <w:p w:rsidR="004B72C4" w:rsidRDefault="004B72C4" w:rsidP="004B72C4">
      <w:pPr>
        <w:widowControl w:val="0"/>
        <w:tabs>
          <w:tab w:val="left" w:pos="567"/>
        </w:tabs>
        <w:ind w:right="-1"/>
        <w:jc w:val="both"/>
        <w:rPr>
          <w:rFonts w:ascii="Cambria" w:eastAsia="Calibri" w:hAnsi="Cambria"/>
          <w:bCs/>
          <w:i/>
          <w:spacing w:val="-6"/>
          <w:sz w:val="16"/>
        </w:rPr>
      </w:pPr>
      <w:r>
        <w:rPr>
          <w:rFonts w:ascii="Cambria" w:eastAsia="Calibri" w:hAnsi="Cambria"/>
          <w:bCs/>
          <w:i/>
          <w:spacing w:val="-6"/>
          <w:sz w:val="16"/>
          <w:vertAlign w:val="superscript"/>
        </w:rPr>
        <w:t xml:space="preserve">* </w:t>
      </w:r>
      <w:r>
        <w:rPr>
          <w:rFonts w:ascii="Cambria" w:eastAsia="Calibri" w:hAnsi="Cambria"/>
          <w:bCs/>
          <w:i/>
          <w:spacing w:val="-6"/>
          <w:sz w:val="16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Cambria" w:eastAsia="Calibri" w:hAnsi="Cambria"/>
          <w:bCs/>
          <w:i/>
          <w:spacing w:val="-6"/>
          <w:sz w:val="16"/>
        </w:rPr>
        <w:t>Pzp</w:t>
      </w:r>
      <w:proofErr w:type="spellEnd"/>
      <w:r>
        <w:rPr>
          <w:rFonts w:ascii="Cambria" w:eastAsia="Calibri" w:hAnsi="Cambria"/>
          <w:bCs/>
          <w:i/>
          <w:spacing w:val="-6"/>
          <w:sz w:val="16"/>
        </w:rPr>
        <w:t xml:space="preserve"> oraz nie może naruszać integralności protokołu oraz jego załączników.</w:t>
      </w:r>
    </w:p>
    <w:p w:rsidR="004B72C4" w:rsidRDefault="004B72C4" w:rsidP="004B72C4">
      <w:pPr>
        <w:widowControl w:val="0"/>
        <w:tabs>
          <w:tab w:val="left" w:pos="567"/>
        </w:tabs>
        <w:ind w:right="-1"/>
        <w:jc w:val="both"/>
        <w:rPr>
          <w:rFonts w:ascii="Cambria" w:eastAsia="Calibri" w:hAnsi="Cambria"/>
          <w:bCs/>
          <w:i/>
          <w:spacing w:val="-6"/>
          <w:sz w:val="16"/>
        </w:rPr>
      </w:pPr>
      <w:r>
        <w:rPr>
          <w:rFonts w:ascii="Cambria" w:eastAsia="Calibri" w:hAnsi="Cambria"/>
          <w:bCs/>
          <w:i/>
          <w:spacing w:val="-6"/>
          <w:sz w:val="16"/>
          <w:vertAlign w:val="superscript"/>
        </w:rPr>
        <w:t xml:space="preserve">** </w:t>
      </w:r>
      <w:r>
        <w:rPr>
          <w:rFonts w:ascii="Cambria" w:eastAsia="Calibri" w:hAnsi="Cambria"/>
          <w:bCs/>
          <w:i/>
          <w:spacing w:val="-6"/>
          <w:sz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E09B6" w:rsidRDefault="00FE09B6"/>
    <w:sectPr w:rsidR="00FE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FA87065"/>
    <w:multiLevelType w:val="hybridMultilevel"/>
    <w:tmpl w:val="638C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07B68"/>
    <w:multiLevelType w:val="hybridMultilevel"/>
    <w:tmpl w:val="38EC1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C4"/>
    <w:rsid w:val="002B3E0F"/>
    <w:rsid w:val="003851FB"/>
    <w:rsid w:val="003F5A8C"/>
    <w:rsid w:val="004B72C4"/>
    <w:rsid w:val="00561A76"/>
    <w:rsid w:val="007E0A3D"/>
    <w:rsid w:val="00E817F5"/>
    <w:rsid w:val="00FE09B6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2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B7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2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B7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starczewska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Winiarski</dc:creator>
  <cp:lastModifiedBy>Jarosław Winiarski</cp:lastModifiedBy>
  <cp:revision>10</cp:revision>
  <dcterms:created xsi:type="dcterms:W3CDTF">2018-10-03T12:09:00Z</dcterms:created>
  <dcterms:modified xsi:type="dcterms:W3CDTF">2020-08-27T08:18:00Z</dcterms:modified>
</cp:coreProperties>
</file>