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4B" w:rsidRPr="00981D4B" w:rsidRDefault="00981D4B" w:rsidP="00981D4B">
      <w:pPr>
        <w:keepNext/>
        <w:widowControl w:val="0"/>
        <w:suppressAutoHyphens/>
        <w:spacing w:after="0"/>
        <w:jc w:val="center"/>
        <w:outlineLvl w:val="1"/>
        <w:rPr>
          <w:rFonts w:ascii="Times New Roman" w:eastAsia="Lucida Sans Unicode" w:hAnsi="Times New Roman"/>
          <w:b/>
          <w:bCs/>
          <w:sz w:val="26"/>
          <w:szCs w:val="26"/>
          <w:lang w:val="pl-PL" w:eastAsia="pl-PL"/>
        </w:rPr>
      </w:pPr>
      <w:r w:rsidRPr="00981D4B">
        <w:rPr>
          <w:rFonts w:ascii="Times New Roman" w:eastAsia="Lucida Sans Unicode" w:hAnsi="Times New Roman"/>
          <w:b/>
          <w:bCs/>
          <w:sz w:val="26"/>
          <w:szCs w:val="26"/>
          <w:lang w:val="pl-PL" w:eastAsia="pl-PL"/>
        </w:rPr>
        <w:t xml:space="preserve">UCHWAŁA NR </w:t>
      </w:r>
      <w:r>
        <w:rPr>
          <w:rFonts w:ascii="Times New Roman" w:eastAsia="Lucida Sans Unicode" w:hAnsi="Times New Roman"/>
          <w:b/>
          <w:bCs/>
          <w:sz w:val="26"/>
          <w:szCs w:val="26"/>
          <w:lang w:val="pl-PL" w:eastAsia="pl-PL"/>
        </w:rPr>
        <w:t>XXVI/152/2020</w:t>
      </w:r>
    </w:p>
    <w:p w:rsidR="00981D4B" w:rsidRPr="00981D4B" w:rsidRDefault="00981D4B" w:rsidP="00981D4B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bCs/>
          <w:sz w:val="26"/>
          <w:szCs w:val="26"/>
          <w:lang w:val="pl-PL" w:eastAsia="pl-PL"/>
        </w:rPr>
      </w:pPr>
      <w:r w:rsidRPr="00981D4B">
        <w:rPr>
          <w:rFonts w:ascii="Times New Roman" w:eastAsia="Lucida Sans Unicode" w:hAnsi="Times New Roman"/>
          <w:b/>
          <w:bCs/>
          <w:sz w:val="26"/>
          <w:szCs w:val="26"/>
          <w:lang w:val="pl-PL" w:eastAsia="pl-PL"/>
        </w:rPr>
        <w:t>RADY MIEJSKIEJ w ŁĘCZNEJ</w:t>
      </w:r>
    </w:p>
    <w:p w:rsidR="00981D4B" w:rsidRDefault="00981D4B" w:rsidP="00981D4B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bCs/>
          <w:sz w:val="26"/>
          <w:szCs w:val="26"/>
          <w:lang w:val="pl-PL" w:eastAsia="pl-PL"/>
        </w:rPr>
      </w:pPr>
      <w:r w:rsidRPr="00981D4B">
        <w:rPr>
          <w:rFonts w:ascii="Times New Roman" w:eastAsia="Lucida Sans Unicode" w:hAnsi="Times New Roman"/>
          <w:b/>
          <w:bCs/>
          <w:sz w:val="26"/>
          <w:szCs w:val="26"/>
          <w:lang w:val="pl-PL" w:eastAsia="pl-PL"/>
        </w:rPr>
        <w:t>z dnia</w:t>
      </w:r>
      <w:r>
        <w:rPr>
          <w:rFonts w:ascii="Times New Roman" w:eastAsia="Lucida Sans Unicode" w:hAnsi="Times New Roman"/>
          <w:b/>
          <w:bCs/>
          <w:sz w:val="26"/>
          <w:szCs w:val="26"/>
          <w:lang w:val="pl-PL" w:eastAsia="pl-PL"/>
        </w:rPr>
        <w:t xml:space="preserve"> 28 października 2020 r.</w:t>
      </w:r>
    </w:p>
    <w:p w:rsidR="00981D4B" w:rsidRPr="00981D4B" w:rsidRDefault="00981D4B" w:rsidP="00981D4B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sz w:val="26"/>
          <w:szCs w:val="26"/>
          <w:lang w:val="pl-PL" w:eastAsia="pl-PL"/>
        </w:rPr>
      </w:pPr>
    </w:p>
    <w:p w:rsidR="00981D4B" w:rsidRPr="00981D4B" w:rsidRDefault="00981D4B" w:rsidP="00981D4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/>
          <w:bCs/>
          <w:sz w:val="26"/>
          <w:szCs w:val="26"/>
          <w:lang w:val="pl-PL" w:eastAsia="pl-PL"/>
        </w:rPr>
      </w:pPr>
      <w:r w:rsidRPr="00981D4B">
        <w:rPr>
          <w:rFonts w:ascii="Times New Roman" w:eastAsia="Lucida Sans Unicode" w:hAnsi="Times New Roman"/>
          <w:sz w:val="26"/>
          <w:szCs w:val="26"/>
          <w:lang w:val="pl-PL" w:eastAsia="pl-PL"/>
        </w:rPr>
        <w:t xml:space="preserve">w sprawie </w:t>
      </w:r>
      <w:r w:rsidRPr="00981D4B">
        <w:rPr>
          <w:rFonts w:ascii="Times New Roman" w:eastAsia="Lucida Sans Unicode" w:hAnsi="Times New Roman"/>
          <w:b/>
          <w:bCs/>
          <w:sz w:val="26"/>
          <w:szCs w:val="26"/>
          <w:lang w:val="pl-PL" w:eastAsia="pl-PL"/>
        </w:rPr>
        <w:t>przyjęcia</w:t>
      </w:r>
      <w:r w:rsidRPr="00981D4B">
        <w:rPr>
          <w:rFonts w:ascii="Times New Roman" w:eastAsia="Lucida Sans Unicode" w:hAnsi="Times New Roman"/>
          <w:b/>
          <w:bCs/>
          <w:i/>
          <w:iCs/>
          <w:sz w:val="26"/>
          <w:szCs w:val="26"/>
          <w:lang w:val="pl-PL" w:eastAsia="pl-PL"/>
        </w:rPr>
        <w:t xml:space="preserve"> </w:t>
      </w:r>
      <w:r w:rsidRPr="00981D4B">
        <w:rPr>
          <w:rFonts w:ascii="Times New Roman" w:eastAsia="Lucida Sans Unicode" w:hAnsi="Times New Roman"/>
          <w:b/>
          <w:bCs/>
          <w:sz w:val="26"/>
          <w:szCs w:val="26"/>
          <w:lang w:val="pl-PL" w:eastAsia="pl-PL"/>
        </w:rPr>
        <w:t>Gminnego Programu Przeciwdziałania Narkomanii na rok 2021</w:t>
      </w:r>
    </w:p>
    <w:p w:rsidR="00981D4B" w:rsidRPr="00981D4B" w:rsidRDefault="00981D4B" w:rsidP="00981D4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sz w:val="26"/>
          <w:szCs w:val="26"/>
          <w:lang w:val="pl-PL" w:eastAsia="pl-PL"/>
        </w:rPr>
      </w:pPr>
    </w:p>
    <w:p w:rsidR="00981D4B" w:rsidRPr="00981D4B" w:rsidRDefault="00981D4B" w:rsidP="00981D4B">
      <w:pPr>
        <w:widowControl w:val="0"/>
        <w:suppressAutoHyphens/>
        <w:spacing w:after="0"/>
        <w:jc w:val="both"/>
        <w:rPr>
          <w:rFonts w:ascii="Arial" w:eastAsia="Times New Roman" w:hAnsi="Arial"/>
          <w:sz w:val="24"/>
          <w:szCs w:val="24"/>
          <w:lang w:val="pl-PL" w:eastAsia="pl-PL"/>
        </w:rPr>
      </w:pPr>
      <w:r w:rsidRPr="00981D4B">
        <w:rPr>
          <w:rFonts w:ascii="Times New Roman" w:eastAsia="Lucida Sans Unicode" w:hAnsi="Times New Roman"/>
          <w:sz w:val="26"/>
          <w:szCs w:val="26"/>
          <w:lang w:val="pl-PL" w:eastAsia="pl-PL"/>
        </w:rPr>
        <w:tab/>
      </w:r>
      <w:r w:rsidRPr="00981D4B">
        <w:rPr>
          <w:rFonts w:ascii="Times New Roman" w:eastAsia="Lucida Sans Unicode" w:hAnsi="Times New Roman"/>
          <w:sz w:val="24"/>
          <w:szCs w:val="24"/>
          <w:lang w:val="pl-PL" w:eastAsia="pl-PL"/>
        </w:rPr>
        <w:t xml:space="preserve">Na podstawie art. 18 ust. 2 pkt 15 ustawy z dnia 8 marca 1990r. o samorządzie gminnym (Dz.U. z 2020 r. poz. 713) oraz art. 10 ust. 2 i 3 ustawy z dnia 29 lipca 2005 o przeciwdziałaniu narkomanii (Dz.U. z 2019 r. poz. 852 z zm.) </w:t>
      </w:r>
      <w:r w:rsidRPr="00981D4B">
        <w:rPr>
          <w:rFonts w:ascii="Times New Roman" w:eastAsia="Lucida Sans Unicode" w:hAnsi="Times New Roman"/>
          <w:bCs/>
          <w:sz w:val="24"/>
          <w:szCs w:val="24"/>
          <w:lang w:val="pl-PL" w:eastAsia="pl-PL"/>
        </w:rPr>
        <w:t>- Rada Miejska uchwala, co następuje</w:t>
      </w:r>
      <w:r w:rsidRPr="00981D4B">
        <w:rPr>
          <w:rFonts w:ascii="Times New Roman" w:eastAsia="Lucida Sans Unicode" w:hAnsi="Times New Roman"/>
          <w:b/>
          <w:bCs/>
          <w:sz w:val="24"/>
          <w:szCs w:val="24"/>
          <w:lang w:val="pl-PL" w:eastAsia="pl-PL"/>
        </w:rPr>
        <w:t>:</w:t>
      </w:r>
      <w:r w:rsidRPr="00981D4B">
        <w:rPr>
          <w:rFonts w:ascii="Times New Roman" w:eastAsia="Lucida Sans Unicode" w:hAnsi="Times New Roman"/>
          <w:sz w:val="24"/>
          <w:szCs w:val="24"/>
          <w:lang w:val="pl-PL" w:eastAsia="pl-PL"/>
        </w:rPr>
        <w:t xml:space="preserve"> </w:t>
      </w:r>
    </w:p>
    <w:p w:rsidR="00981D4B" w:rsidRPr="00981D4B" w:rsidRDefault="00981D4B" w:rsidP="00981D4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sz w:val="26"/>
          <w:szCs w:val="26"/>
          <w:lang w:val="pl-PL" w:eastAsia="pl-PL"/>
        </w:rPr>
      </w:pPr>
    </w:p>
    <w:p w:rsidR="00981D4B" w:rsidRPr="00981D4B" w:rsidRDefault="00981D4B" w:rsidP="00981D4B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bCs/>
          <w:sz w:val="26"/>
          <w:szCs w:val="26"/>
          <w:lang w:val="pl-PL" w:eastAsia="pl-PL"/>
        </w:rPr>
      </w:pPr>
      <w:r w:rsidRPr="00981D4B">
        <w:rPr>
          <w:rFonts w:ascii="Times New Roman" w:eastAsia="Lucida Sans Unicode" w:hAnsi="Times New Roman"/>
          <w:b/>
          <w:bCs/>
          <w:sz w:val="26"/>
          <w:szCs w:val="26"/>
          <w:lang w:val="pl-PL" w:eastAsia="pl-PL"/>
        </w:rPr>
        <w:t>§ 1.</w:t>
      </w:r>
    </w:p>
    <w:p w:rsidR="00981D4B" w:rsidRPr="00981D4B" w:rsidRDefault="00981D4B" w:rsidP="00981D4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sz w:val="26"/>
          <w:szCs w:val="26"/>
          <w:lang w:val="pl-PL" w:eastAsia="pl-PL"/>
        </w:rPr>
      </w:pPr>
      <w:r w:rsidRPr="00981D4B">
        <w:rPr>
          <w:rFonts w:ascii="Times New Roman" w:eastAsia="Lucida Sans Unicode" w:hAnsi="Times New Roman"/>
          <w:sz w:val="26"/>
          <w:szCs w:val="26"/>
          <w:lang w:val="pl-PL" w:eastAsia="pl-PL"/>
        </w:rPr>
        <w:t>Uchwala się Gminny Program Przeciwdziałania Narkomanii na rok 2021, stanowiący załącznik do niniejszej uchwały.</w:t>
      </w:r>
    </w:p>
    <w:p w:rsidR="00981D4B" w:rsidRPr="00981D4B" w:rsidRDefault="00981D4B" w:rsidP="00981D4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sz w:val="26"/>
          <w:szCs w:val="26"/>
          <w:lang w:val="pl-PL" w:eastAsia="pl-PL"/>
        </w:rPr>
      </w:pPr>
    </w:p>
    <w:p w:rsidR="00981D4B" w:rsidRPr="00981D4B" w:rsidRDefault="00981D4B" w:rsidP="00981D4B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bCs/>
          <w:sz w:val="26"/>
          <w:szCs w:val="26"/>
          <w:lang w:val="pl-PL" w:eastAsia="pl-PL"/>
        </w:rPr>
      </w:pPr>
      <w:r w:rsidRPr="00981D4B">
        <w:rPr>
          <w:rFonts w:ascii="Times New Roman" w:eastAsia="Lucida Sans Unicode" w:hAnsi="Times New Roman"/>
          <w:b/>
          <w:bCs/>
          <w:sz w:val="26"/>
          <w:szCs w:val="26"/>
          <w:lang w:val="pl-PL" w:eastAsia="pl-PL"/>
        </w:rPr>
        <w:t>§ 2.</w:t>
      </w:r>
    </w:p>
    <w:p w:rsidR="00981D4B" w:rsidRPr="00981D4B" w:rsidRDefault="00981D4B" w:rsidP="00981D4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sz w:val="26"/>
          <w:szCs w:val="26"/>
          <w:lang w:val="pl-PL" w:eastAsia="pl-PL"/>
        </w:rPr>
      </w:pPr>
      <w:r w:rsidRPr="00981D4B">
        <w:rPr>
          <w:rFonts w:ascii="Times New Roman" w:eastAsia="Lucida Sans Unicode" w:hAnsi="Times New Roman"/>
          <w:sz w:val="26"/>
          <w:szCs w:val="26"/>
          <w:lang w:val="pl-PL" w:eastAsia="pl-PL"/>
        </w:rPr>
        <w:t>Wykonanie uchwały powierza się Burmistrzowi.</w:t>
      </w:r>
    </w:p>
    <w:p w:rsidR="00981D4B" w:rsidRPr="00981D4B" w:rsidRDefault="00981D4B" w:rsidP="00981D4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sz w:val="26"/>
          <w:szCs w:val="26"/>
          <w:lang w:val="pl-PL" w:eastAsia="pl-PL"/>
        </w:rPr>
      </w:pPr>
    </w:p>
    <w:p w:rsidR="00981D4B" w:rsidRPr="00981D4B" w:rsidRDefault="00981D4B" w:rsidP="00981D4B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bCs/>
          <w:sz w:val="26"/>
          <w:szCs w:val="26"/>
          <w:lang w:val="pl-PL" w:eastAsia="pl-PL"/>
        </w:rPr>
      </w:pPr>
      <w:r w:rsidRPr="00981D4B">
        <w:rPr>
          <w:rFonts w:ascii="Times New Roman" w:eastAsia="Lucida Sans Unicode" w:hAnsi="Times New Roman"/>
          <w:b/>
          <w:bCs/>
          <w:sz w:val="26"/>
          <w:szCs w:val="26"/>
          <w:lang w:val="pl-PL" w:eastAsia="pl-PL"/>
        </w:rPr>
        <w:t>§ 3.</w:t>
      </w:r>
    </w:p>
    <w:p w:rsidR="00981D4B" w:rsidRPr="00981D4B" w:rsidRDefault="00981D4B" w:rsidP="00981D4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strike/>
          <w:color w:val="FF0000"/>
          <w:sz w:val="26"/>
          <w:szCs w:val="26"/>
          <w:lang w:val="pl-PL" w:eastAsia="pl-PL"/>
        </w:rPr>
      </w:pPr>
      <w:r w:rsidRPr="00981D4B">
        <w:rPr>
          <w:rFonts w:ascii="Times New Roman" w:eastAsia="Lucida Sans Unicode" w:hAnsi="Times New Roman"/>
          <w:sz w:val="26"/>
          <w:szCs w:val="26"/>
          <w:lang w:val="pl-PL" w:eastAsia="pl-PL"/>
        </w:rPr>
        <w:t>Uchwała wchodzi w życie z dniem podjęcia.</w:t>
      </w:r>
    </w:p>
    <w:p w:rsidR="00981D4B" w:rsidRPr="00981D4B" w:rsidRDefault="00981D4B" w:rsidP="00981D4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6"/>
          <w:szCs w:val="26"/>
          <w:lang w:val="pl-PL" w:eastAsia="pl-PL"/>
        </w:rPr>
      </w:pPr>
    </w:p>
    <w:p w:rsidR="00981D4B" w:rsidRPr="00981D4B" w:rsidRDefault="00981D4B" w:rsidP="00981D4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6"/>
          <w:szCs w:val="26"/>
          <w:lang w:val="pl-PL" w:eastAsia="pl-PL"/>
        </w:rPr>
      </w:pPr>
    </w:p>
    <w:p w:rsidR="00981D4B" w:rsidRPr="00981D4B" w:rsidRDefault="00981D4B" w:rsidP="00981D4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6"/>
          <w:szCs w:val="26"/>
          <w:lang w:val="pl-PL" w:eastAsia="pl-PL"/>
        </w:rPr>
      </w:pPr>
    </w:p>
    <w:p w:rsidR="00981D4B" w:rsidRPr="00981D4B" w:rsidRDefault="00981D4B" w:rsidP="00981D4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6"/>
          <w:szCs w:val="26"/>
          <w:lang w:val="pl-PL" w:eastAsia="pl-PL"/>
        </w:rPr>
      </w:pPr>
    </w:p>
    <w:p w:rsidR="00981D4B" w:rsidRPr="00981D4B" w:rsidRDefault="00981D4B" w:rsidP="00981D4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6"/>
          <w:szCs w:val="26"/>
          <w:lang w:val="pl-PL" w:eastAsia="pl-PL"/>
        </w:rPr>
      </w:pPr>
    </w:p>
    <w:p w:rsidR="00981D4B" w:rsidRPr="00981D4B" w:rsidRDefault="00981D4B" w:rsidP="00981D4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6"/>
          <w:szCs w:val="26"/>
          <w:lang w:val="pl-PL" w:eastAsia="pl-PL"/>
        </w:rPr>
      </w:pPr>
    </w:p>
    <w:p w:rsidR="00981D4B" w:rsidRPr="00981D4B" w:rsidRDefault="00981D4B" w:rsidP="00981D4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6"/>
          <w:szCs w:val="26"/>
          <w:lang w:val="pl-PL" w:eastAsia="pl-PL"/>
        </w:rPr>
      </w:pPr>
    </w:p>
    <w:p w:rsidR="00981D4B" w:rsidRPr="00981D4B" w:rsidRDefault="00981D4B" w:rsidP="00981D4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6"/>
          <w:szCs w:val="26"/>
          <w:lang w:val="pl-PL" w:eastAsia="pl-PL"/>
        </w:rPr>
      </w:pPr>
    </w:p>
    <w:p w:rsidR="00981D4B" w:rsidRPr="00981D4B" w:rsidRDefault="00981D4B" w:rsidP="00981D4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6"/>
          <w:szCs w:val="26"/>
          <w:lang w:val="pl-PL" w:eastAsia="pl-PL"/>
        </w:rPr>
      </w:pPr>
    </w:p>
    <w:p w:rsidR="00981D4B" w:rsidRPr="00981D4B" w:rsidRDefault="00981D4B" w:rsidP="00981D4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6"/>
          <w:szCs w:val="26"/>
          <w:lang w:val="pl-PL" w:eastAsia="pl-PL"/>
        </w:rPr>
      </w:pPr>
    </w:p>
    <w:p w:rsidR="00981D4B" w:rsidRDefault="00981D4B" w:rsidP="00981D4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0"/>
          <w:lang w:val="pl-PL" w:eastAsia="pl-PL"/>
        </w:rPr>
      </w:pPr>
    </w:p>
    <w:p w:rsidR="00981D4B" w:rsidRDefault="00981D4B" w:rsidP="00981D4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0"/>
          <w:lang w:val="pl-PL" w:eastAsia="pl-PL"/>
        </w:rPr>
      </w:pPr>
    </w:p>
    <w:p w:rsidR="00981D4B" w:rsidRDefault="00981D4B" w:rsidP="00981D4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0"/>
          <w:lang w:val="pl-PL" w:eastAsia="pl-PL"/>
        </w:rPr>
      </w:pPr>
    </w:p>
    <w:p w:rsidR="00981D4B" w:rsidRDefault="00981D4B" w:rsidP="00981D4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0"/>
          <w:lang w:val="pl-PL" w:eastAsia="pl-PL"/>
        </w:rPr>
      </w:pPr>
    </w:p>
    <w:p w:rsidR="00981D4B" w:rsidRDefault="00981D4B" w:rsidP="00981D4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0"/>
          <w:lang w:val="pl-PL" w:eastAsia="pl-PL"/>
        </w:rPr>
      </w:pPr>
    </w:p>
    <w:p w:rsidR="00981D4B" w:rsidRDefault="00981D4B" w:rsidP="00981D4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0"/>
          <w:lang w:val="pl-PL" w:eastAsia="pl-PL"/>
        </w:rPr>
      </w:pPr>
    </w:p>
    <w:p w:rsidR="00981D4B" w:rsidRDefault="00981D4B" w:rsidP="00981D4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0"/>
          <w:lang w:val="pl-PL" w:eastAsia="pl-PL"/>
        </w:rPr>
      </w:pPr>
    </w:p>
    <w:p w:rsidR="00981D4B" w:rsidRDefault="00981D4B" w:rsidP="00981D4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0"/>
          <w:lang w:val="pl-PL" w:eastAsia="pl-PL"/>
        </w:rPr>
      </w:pPr>
    </w:p>
    <w:p w:rsidR="00981D4B" w:rsidRPr="00981D4B" w:rsidRDefault="00981D4B" w:rsidP="00981D4B">
      <w:pPr>
        <w:widowControl w:val="0"/>
        <w:suppressAutoHyphens/>
        <w:autoSpaceDE w:val="0"/>
        <w:autoSpaceDN w:val="0"/>
        <w:adjustRightInd w:val="0"/>
        <w:spacing w:after="0"/>
        <w:ind w:left="4956" w:firstLine="708"/>
        <w:rPr>
          <w:rFonts w:ascii="Times New Roman" w:eastAsia="Lucida Sans Unicode" w:hAnsi="Times New Roman"/>
          <w:sz w:val="24"/>
          <w:szCs w:val="24"/>
          <w:lang w:val="pl-PL" w:eastAsia="pl-PL"/>
        </w:rPr>
      </w:pPr>
      <w:r w:rsidRPr="00981D4B">
        <w:rPr>
          <w:rFonts w:ascii="Times New Roman" w:eastAsia="Lucida Sans Unicode" w:hAnsi="Times New Roman"/>
          <w:sz w:val="24"/>
          <w:szCs w:val="24"/>
          <w:lang w:val="pl-PL" w:eastAsia="pl-PL"/>
        </w:rPr>
        <w:lastRenderedPageBreak/>
        <w:t>Załącznik</w:t>
      </w:r>
    </w:p>
    <w:p w:rsidR="00981D4B" w:rsidRPr="00981D4B" w:rsidRDefault="00981D4B" w:rsidP="00981D4B">
      <w:pPr>
        <w:widowControl w:val="0"/>
        <w:suppressAutoHyphens/>
        <w:autoSpaceDE w:val="0"/>
        <w:autoSpaceDN w:val="0"/>
        <w:adjustRightInd w:val="0"/>
        <w:spacing w:after="0"/>
        <w:ind w:left="5664"/>
        <w:rPr>
          <w:rFonts w:ascii="Times New Roman" w:eastAsia="Lucida Sans Unicode" w:hAnsi="Times New Roman"/>
          <w:sz w:val="24"/>
          <w:szCs w:val="24"/>
          <w:lang w:val="pl-PL" w:eastAsia="pl-PL"/>
        </w:rPr>
      </w:pPr>
      <w:r w:rsidRPr="00981D4B">
        <w:rPr>
          <w:rFonts w:ascii="Times New Roman" w:eastAsia="Lucida Sans Unicode" w:hAnsi="Times New Roman"/>
          <w:sz w:val="24"/>
          <w:szCs w:val="24"/>
          <w:lang w:val="pl-PL" w:eastAsia="pl-PL"/>
        </w:rPr>
        <w:t>do uchwały Nr XXVI/152/2020</w:t>
      </w:r>
    </w:p>
    <w:p w:rsidR="00981D4B" w:rsidRPr="00981D4B" w:rsidRDefault="00981D4B" w:rsidP="00981D4B">
      <w:pPr>
        <w:widowControl w:val="0"/>
        <w:suppressAutoHyphens/>
        <w:autoSpaceDE w:val="0"/>
        <w:autoSpaceDN w:val="0"/>
        <w:adjustRightInd w:val="0"/>
        <w:spacing w:after="0"/>
        <w:ind w:left="5664"/>
        <w:rPr>
          <w:rFonts w:ascii="Times New Roman" w:eastAsia="Lucida Sans Unicode" w:hAnsi="Times New Roman"/>
          <w:sz w:val="24"/>
          <w:szCs w:val="24"/>
          <w:lang w:val="pl-PL" w:eastAsia="pl-PL"/>
        </w:rPr>
      </w:pPr>
      <w:r w:rsidRPr="00981D4B">
        <w:rPr>
          <w:rFonts w:ascii="Times New Roman" w:eastAsia="Lucida Sans Unicode" w:hAnsi="Times New Roman"/>
          <w:sz w:val="24"/>
          <w:szCs w:val="24"/>
          <w:lang w:val="pl-PL" w:eastAsia="pl-PL"/>
        </w:rPr>
        <w:t>Rady Miejskiej w Łęcznej</w:t>
      </w:r>
    </w:p>
    <w:p w:rsidR="00981D4B" w:rsidRPr="00981D4B" w:rsidRDefault="00981D4B" w:rsidP="00981D4B">
      <w:pPr>
        <w:spacing w:after="0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981D4B">
        <w:rPr>
          <w:rFonts w:ascii="Times New Roman" w:eastAsia="Times New Roman" w:hAnsi="Times New Roman"/>
          <w:sz w:val="24"/>
          <w:szCs w:val="24"/>
          <w:lang w:val="pl-PL" w:eastAsia="pl-PL"/>
        </w:rPr>
        <w:t>z dnia 28.10.2020 r.</w:t>
      </w:r>
    </w:p>
    <w:p w:rsidR="00981D4B" w:rsidRDefault="00981D4B" w:rsidP="00981D4B">
      <w:pPr>
        <w:spacing w:after="0" w:line="48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</w:p>
    <w:p w:rsidR="00981D4B" w:rsidRDefault="00981D4B" w:rsidP="00981D4B">
      <w:pPr>
        <w:spacing w:after="0" w:line="48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</w:p>
    <w:p w:rsidR="00981D4B" w:rsidRDefault="00981D4B" w:rsidP="00981D4B">
      <w:pPr>
        <w:spacing w:after="0" w:line="48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</w:p>
    <w:p w:rsidR="00981D4B" w:rsidRDefault="00981D4B" w:rsidP="00981D4B">
      <w:pPr>
        <w:spacing w:after="0" w:line="48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</w:p>
    <w:p w:rsidR="00981D4B" w:rsidRDefault="00981D4B" w:rsidP="00981D4B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val="pl-PL" w:eastAsia="pl-PL"/>
        </w:rPr>
      </w:pPr>
      <w:r w:rsidRPr="00981D4B">
        <w:rPr>
          <w:rFonts w:ascii="Times New Roman" w:eastAsia="Times New Roman" w:hAnsi="Times New Roman"/>
          <w:b/>
          <w:bCs/>
          <w:sz w:val="40"/>
          <w:szCs w:val="40"/>
          <w:lang w:val="pl-PL" w:eastAsia="pl-PL"/>
        </w:rPr>
        <w:t>GMINNY PROGRAM</w:t>
      </w:r>
    </w:p>
    <w:p w:rsidR="00981D4B" w:rsidRPr="00981D4B" w:rsidRDefault="00981D4B" w:rsidP="00981D4B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val="pl-PL" w:eastAsia="pl-PL"/>
        </w:rPr>
      </w:pPr>
      <w:r w:rsidRPr="00981D4B">
        <w:rPr>
          <w:rFonts w:ascii="Times New Roman" w:eastAsia="Times New Roman" w:hAnsi="Times New Roman"/>
          <w:b/>
          <w:bCs/>
          <w:sz w:val="40"/>
          <w:szCs w:val="40"/>
          <w:lang w:val="pl-PL" w:eastAsia="pl-PL"/>
        </w:rPr>
        <w:t>PRZECIWDZIAŁANIA NARKOMANII</w:t>
      </w:r>
    </w:p>
    <w:p w:rsidR="00981D4B" w:rsidRPr="00981D4B" w:rsidRDefault="00981D4B" w:rsidP="00981D4B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val="pl-PL" w:eastAsia="pl-PL"/>
        </w:rPr>
      </w:pPr>
      <w:r w:rsidRPr="00981D4B">
        <w:rPr>
          <w:rFonts w:ascii="Times New Roman" w:eastAsia="Times New Roman" w:hAnsi="Times New Roman"/>
          <w:b/>
          <w:bCs/>
          <w:sz w:val="40"/>
          <w:szCs w:val="40"/>
          <w:lang w:val="pl-PL" w:eastAsia="pl-PL"/>
        </w:rPr>
        <w:t>NA ROK 2021</w:t>
      </w:r>
    </w:p>
    <w:p w:rsidR="00981D4B" w:rsidRPr="00814F6B" w:rsidRDefault="00981D4B" w:rsidP="00981D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981D4B" w:rsidRPr="00814F6B" w:rsidRDefault="00981D4B" w:rsidP="00981D4B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</w:p>
    <w:p w:rsidR="00981D4B" w:rsidRPr="00814F6B" w:rsidRDefault="00981D4B" w:rsidP="00981D4B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</w:p>
    <w:p w:rsidR="00981D4B" w:rsidRPr="00814F6B" w:rsidRDefault="00981D4B" w:rsidP="00981D4B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</w:p>
    <w:p w:rsidR="00981D4B" w:rsidRPr="00814F6B" w:rsidRDefault="00981D4B" w:rsidP="00981D4B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</w:p>
    <w:p w:rsidR="00981D4B" w:rsidRPr="00814F6B" w:rsidRDefault="00981D4B" w:rsidP="00981D4B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</w:p>
    <w:p w:rsidR="00981D4B" w:rsidRPr="00814F6B" w:rsidRDefault="00981D4B" w:rsidP="00981D4B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</w:p>
    <w:p w:rsidR="00981D4B" w:rsidRPr="00814F6B" w:rsidRDefault="00981D4B" w:rsidP="00981D4B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</w:p>
    <w:p w:rsidR="00981D4B" w:rsidRPr="00814F6B" w:rsidRDefault="00981D4B" w:rsidP="00981D4B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</w:p>
    <w:p w:rsidR="00981D4B" w:rsidRPr="00814F6B" w:rsidRDefault="00981D4B" w:rsidP="00981D4B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</w:p>
    <w:p w:rsidR="00981D4B" w:rsidRPr="00814F6B" w:rsidRDefault="00981D4B" w:rsidP="00981D4B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</w:p>
    <w:p w:rsidR="00981D4B" w:rsidRPr="00814F6B" w:rsidRDefault="00981D4B" w:rsidP="00981D4B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</w:p>
    <w:p w:rsidR="00981D4B" w:rsidRPr="00814F6B" w:rsidRDefault="00981D4B" w:rsidP="00981D4B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</w:p>
    <w:p w:rsidR="00981D4B" w:rsidRPr="00814F6B" w:rsidRDefault="00981D4B" w:rsidP="00981D4B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</w:p>
    <w:p w:rsidR="00981D4B" w:rsidRPr="00814F6B" w:rsidRDefault="00981D4B" w:rsidP="00981D4B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</w:p>
    <w:p w:rsidR="00981D4B" w:rsidRPr="00814F6B" w:rsidRDefault="00981D4B" w:rsidP="00981D4B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</w:p>
    <w:p w:rsidR="00981D4B" w:rsidRPr="00814F6B" w:rsidRDefault="00981D4B" w:rsidP="00981D4B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</w:p>
    <w:p w:rsidR="00981D4B" w:rsidRDefault="00981D4B" w:rsidP="00981D4B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</w:p>
    <w:p w:rsidR="00724B02" w:rsidRPr="00814F6B" w:rsidRDefault="00724B02" w:rsidP="00981D4B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</w:p>
    <w:p w:rsidR="00981D4B" w:rsidRDefault="00981D4B" w:rsidP="00981D4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F12589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lastRenderedPageBreak/>
        <w:t>Wstęp</w:t>
      </w:r>
    </w:p>
    <w:p w:rsidR="00981D4B" w:rsidRPr="00F12589" w:rsidRDefault="00981D4B" w:rsidP="00981D4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981D4B" w:rsidRDefault="00981D4B" w:rsidP="00981D4B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987176">
        <w:rPr>
          <w:rFonts w:ascii="Times New Roman" w:eastAsia="Times New Roman" w:hAnsi="Times New Roman"/>
          <w:sz w:val="24"/>
          <w:szCs w:val="24"/>
          <w:lang w:val="pl-PL" w:eastAsia="pl-PL"/>
        </w:rPr>
        <w:t>Gminny Program Przeciwdziałania Narkomanii jest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Pr="00987176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komplementarny wobec Gminnego Programu Profilaktyki i Rozwiązywania Problemów Alkoholowych oraz Programu Współpracy Gminy Łęczna z Organizacjami Pozarządowymi. </w:t>
      </w:r>
    </w:p>
    <w:p w:rsidR="00981D4B" w:rsidRPr="00987176" w:rsidRDefault="00981D4B" w:rsidP="00981D4B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987176">
        <w:rPr>
          <w:rFonts w:ascii="Times New Roman" w:eastAsia="Lucida Sans Unicode" w:hAnsi="Times New Roman"/>
          <w:sz w:val="24"/>
          <w:szCs w:val="24"/>
          <w:lang w:val="pl-PL" w:eastAsia="pl-PL"/>
        </w:rPr>
        <w:t xml:space="preserve">Wyżej wskazane programy gminne określają lokalną strategię w zakresie profilaktyki oraz minimalizacji szkód społecznych i indywidualnych wynikających z używania alkoholu i narkotyków. </w:t>
      </w:r>
    </w:p>
    <w:p w:rsidR="00981D4B" w:rsidRPr="002C4D15" w:rsidRDefault="00981D4B" w:rsidP="00981D4B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2C4D1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W niniejszym Programie zostały uwzględnione kierunki działań przewidziane do realizacji przez </w:t>
      </w:r>
      <w:r w:rsidRPr="002C4D15">
        <w:rPr>
          <w:rFonts w:ascii="Times New Roman" w:eastAsia="Lucida Sans Unicode" w:hAnsi="Times New Roman"/>
          <w:sz w:val="24"/>
          <w:szCs w:val="24"/>
          <w:lang w:val="pl-PL" w:eastAsia="pl-PL"/>
        </w:rPr>
        <w:t>art. 10 ustawy z dnia 29 lipca 2005 o przeciwdziałaniu narkomanii</w:t>
      </w:r>
      <w:r w:rsidRPr="002C4D15">
        <w:rPr>
          <w:rFonts w:ascii="Times New Roman" w:eastAsia="Times New Roman" w:hAnsi="Times New Roman"/>
          <w:sz w:val="24"/>
          <w:szCs w:val="24"/>
          <w:lang w:val="pl-PL" w:eastAsia="pl-PL"/>
        </w:rPr>
        <w:t>, program jest również kompatybilny z „Strategią Rozwiązywania Problemów Społecznych Gminy Łęczna na lata 2019 – 2027 przyjętą Uchwałą Nr XII/69/2019 Rady Miejskiej w Łęcznej z dnia 18 września 2019  r.</w:t>
      </w:r>
    </w:p>
    <w:p w:rsidR="00981D4B" w:rsidRDefault="00981D4B" w:rsidP="00981D4B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981D4B" w:rsidRDefault="00981D4B" w:rsidP="00981D4B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981D4B" w:rsidRDefault="00981D4B" w:rsidP="00981D4B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981D4B" w:rsidRDefault="00981D4B" w:rsidP="00981D4B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981D4B" w:rsidRDefault="00981D4B" w:rsidP="00981D4B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981D4B" w:rsidRDefault="00981D4B" w:rsidP="00981D4B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981D4B" w:rsidRDefault="00981D4B" w:rsidP="00981D4B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981D4B" w:rsidRDefault="00981D4B" w:rsidP="00981D4B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981D4B" w:rsidRDefault="00981D4B" w:rsidP="00981D4B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981D4B" w:rsidRDefault="00981D4B" w:rsidP="00981D4B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981D4B" w:rsidRDefault="00981D4B" w:rsidP="00981D4B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981D4B" w:rsidRDefault="00981D4B" w:rsidP="00981D4B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981D4B" w:rsidRDefault="00981D4B" w:rsidP="00981D4B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981D4B" w:rsidRDefault="00981D4B" w:rsidP="00981D4B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981D4B" w:rsidRDefault="00981D4B" w:rsidP="00981D4B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981D4B" w:rsidRDefault="00981D4B" w:rsidP="00981D4B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981D4B" w:rsidRDefault="00981D4B" w:rsidP="00981D4B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981D4B" w:rsidRDefault="00981D4B" w:rsidP="00981D4B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981D4B" w:rsidRDefault="00981D4B" w:rsidP="00981D4B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981D4B" w:rsidRDefault="00981D4B" w:rsidP="00981D4B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724B02" w:rsidRDefault="00724B02" w:rsidP="00981D4B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981D4B" w:rsidRPr="009F4408" w:rsidRDefault="00981D4B" w:rsidP="00981D4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lastRenderedPageBreak/>
        <w:t>Rozdział I</w:t>
      </w:r>
    </w:p>
    <w:p w:rsidR="00981D4B" w:rsidRDefault="00981D4B" w:rsidP="00981D4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Cel główny programu</w:t>
      </w:r>
    </w:p>
    <w:p w:rsidR="00981D4B" w:rsidRDefault="00981D4B" w:rsidP="00981D4B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</w:p>
    <w:p w:rsidR="00981D4B" w:rsidRPr="00393B9B" w:rsidRDefault="00981D4B" w:rsidP="00981D4B">
      <w:pPr>
        <w:widowControl w:val="0"/>
        <w:suppressAutoHyphens/>
        <w:spacing w:after="12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393B9B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ab/>
      </w:r>
      <w:r w:rsidRPr="00393B9B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Podstawowym celem Gminnego Programu Przeciwdziałania Narkomanii jest </w:t>
      </w:r>
      <w:r w:rsidRPr="00393B9B">
        <w:rPr>
          <w:rFonts w:ascii="Times New Roman" w:eastAsia="Lucida Sans Unicode" w:hAnsi="Times New Roman"/>
          <w:sz w:val="24"/>
          <w:szCs w:val="24"/>
          <w:lang w:val="pl-PL"/>
        </w:rPr>
        <w:t xml:space="preserve">promocja zdrowia, </w:t>
      </w:r>
      <w:r w:rsidRPr="00393B9B">
        <w:rPr>
          <w:rFonts w:ascii="Times New Roman" w:eastAsia="Times New Roman" w:hAnsi="Times New Roman"/>
          <w:sz w:val="24"/>
          <w:szCs w:val="24"/>
          <w:lang w:val="pl-PL"/>
        </w:rPr>
        <w:t xml:space="preserve">profilaktyka i rozwiązywanie problemów związanych ze stosowaniem środków odurzających, substancji psychotropowych oraz środków zastępczych i NSP (nowych substancji psychoaktywnych – tzw. „dopalaczy”); redukcja szkód, w tym problemów związanych z </w:t>
      </w:r>
      <w:proofErr w:type="spellStart"/>
      <w:r w:rsidRPr="00393B9B">
        <w:rPr>
          <w:rFonts w:ascii="Times New Roman" w:eastAsia="Times New Roman" w:hAnsi="Times New Roman"/>
          <w:sz w:val="24"/>
          <w:szCs w:val="24"/>
          <w:lang w:val="pl-PL"/>
        </w:rPr>
        <w:t>zachowaniami</w:t>
      </w:r>
      <w:proofErr w:type="spellEnd"/>
      <w:r w:rsidRPr="00393B9B">
        <w:rPr>
          <w:rFonts w:ascii="Times New Roman" w:eastAsia="Times New Roman" w:hAnsi="Times New Roman"/>
          <w:sz w:val="24"/>
          <w:szCs w:val="24"/>
          <w:lang w:val="pl-PL"/>
        </w:rPr>
        <w:t xml:space="preserve"> ryzykownymi i uzależnieniem; rehabilitacja (readaptacja, reintegracja) zdrowotna, społeczna i zawodowa, zmniejszenie rozmiarów problemu zaburzeń życia rodzinnego, poprawa sytuacji społecznej osób i rodzin zagrożonych wykluczeniem z powodu problemów związanych z uzależnieniem od substancji psychoaktywnych.</w:t>
      </w:r>
    </w:p>
    <w:p w:rsidR="00981D4B" w:rsidRPr="006232D8" w:rsidRDefault="00981D4B" w:rsidP="00981D4B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strike/>
          <w:sz w:val="24"/>
          <w:szCs w:val="20"/>
          <w:lang w:val="pl-PL" w:eastAsia="pl-PL"/>
        </w:rPr>
      </w:pPr>
    </w:p>
    <w:p w:rsidR="00981D4B" w:rsidRDefault="00981D4B" w:rsidP="00981D4B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sz w:val="24"/>
          <w:szCs w:val="20"/>
          <w:lang w:val="pl-PL" w:eastAsia="pl-PL"/>
        </w:rPr>
      </w:pPr>
      <w:r>
        <w:rPr>
          <w:rFonts w:ascii="Times New Roman" w:eastAsia="Lucida Sans Unicode" w:hAnsi="Times New Roman"/>
          <w:b/>
          <w:sz w:val="24"/>
          <w:szCs w:val="20"/>
          <w:lang w:val="pl-PL" w:eastAsia="pl-PL"/>
        </w:rPr>
        <w:t>Rozdział II</w:t>
      </w:r>
    </w:p>
    <w:p w:rsidR="00981D4B" w:rsidRPr="00D62182" w:rsidRDefault="00981D4B" w:rsidP="00981D4B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bCs/>
          <w:sz w:val="24"/>
          <w:szCs w:val="20"/>
          <w:lang w:val="pl-PL" w:eastAsia="pl-PL"/>
        </w:rPr>
      </w:pPr>
      <w:r>
        <w:rPr>
          <w:rFonts w:ascii="Times New Roman" w:eastAsia="Lucida Sans Unicode" w:hAnsi="Times New Roman"/>
          <w:b/>
          <w:sz w:val="24"/>
          <w:szCs w:val="20"/>
          <w:lang w:val="pl-PL" w:eastAsia="pl-PL"/>
        </w:rPr>
        <w:t>Cele szczegółowe P</w:t>
      </w:r>
      <w:r w:rsidRPr="00D62182">
        <w:rPr>
          <w:rFonts w:ascii="Times New Roman" w:eastAsia="Lucida Sans Unicode" w:hAnsi="Times New Roman"/>
          <w:b/>
          <w:sz w:val="24"/>
          <w:szCs w:val="20"/>
          <w:lang w:val="pl-PL" w:eastAsia="pl-PL"/>
        </w:rPr>
        <w:t>rogramu</w:t>
      </w:r>
    </w:p>
    <w:p w:rsidR="00981D4B" w:rsidRPr="00AE6FDC" w:rsidRDefault="00981D4B" w:rsidP="00981D4B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/>
          <w:b/>
          <w:szCs w:val="20"/>
          <w:lang w:val="pl-PL" w:eastAsia="pl-PL"/>
        </w:rPr>
      </w:pPr>
    </w:p>
    <w:p w:rsidR="00981D4B" w:rsidRPr="00AE6FDC" w:rsidRDefault="00981D4B" w:rsidP="00981D4B">
      <w:pPr>
        <w:widowControl w:val="0"/>
        <w:numPr>
          <w:ilvl w:val="0"/>
          <w:numId w:val="1"/>
        </w:numPr>
        <w:suppressAutoHyphens/>
        <w:spacing w:after="120" w:line="360" w:lineRule="auto"/>
        <w:jc w:val="both"/>
        <w:rPr>
          <w:rFonts w:ascii="Times New Roman" w:eastAsia="Lucida Sans Unicode" w:hAnsi="Times New Roman"/>
          <w:sz w:val="24"/>
          <w:szCs w:val="20"/>
          <w:lang w:val="pl-PL" w:eastAsia="pl-PL"/>
        </w:rPr>
      </w:pPr>
      <w:r w:rsidRPr="00AE6FDC">
        <w:rPr>
          <w:rFonts w:ascii="Times New Roman" w:eastAsia="Lucida Sans Unicode" w:hAnsi="Times New Roman"/>
          <w:sz w:val="24"/>
          <w:szCs w:val="20"/>
          <w:lang w:val="pl-PL" w:eastAsia="pl-PL"/>
        </w:rPr>
        <w:t>W zakresie leczenia, rehabilitacji, ograniczenia szkód zdrowotnych i reintegracji społecznej:</w:t>
      </w:r>
    </w:p>
    <w:p w:rsidR="00981D4B" w:rsidRPr="00AE6FDC" w:rsidRDefault="00981D4B" w:rsidP="00981D4B">
      <w:pPr>
        <w:widowControl w:val="0"/>
        <w:numPr>
          <w:ilvl w:val="1"/>
          <w:numId w:val="1"/>
        </w:numPr>
        <w:tabs>
          <w:tab w:val="left" w:pos="1069"/>
          <w:tab w:val="left" w:pos="2705"/>
        </w:tabs>
        <w:suppressAutoHyphens/>
        <w:spacing w:after="120" w:line="360" w:lineRule="auto"/>
        <w:jc w:val="both"/>
        <w:rPr>
          <w:rFonts w:ascii="Times New Roman" w:eastAsia="Times New Roman" w:hAnsi="Times New Roman" w:cs="Tahoma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ahoma"/>
          <w:sz w:val="24"/>
          <w:szCs w:val="24"/>
          <w:lang w:val="pl-PL" w:eastAsia="pl-PL"/>
        </w:rPr>
        <w:t>z</w:t>
      </w:r>
      <w:r w:rsidRPr="00AE6FDC">
        <w:rPr>
          <w:rFonts w:ascii="Times New Roman" w:eastAsia="Times New Roman" w:hAnsi="Times New Roman" w:cs="Tahoma"/>
          <w:sz w:val="24"/>
          <w:szCs w:val="24"/>
          <w:lang w:val="pl-PL" w:eastAsia="pl-PL"/>
        </w:rPr>
        <w:t>większanie dostępności pomocy terapeutycznej i rehabilitacyjnej dla osób używających szkodliwie i uzależnionych od narkotyków m. in. poprzez:</w:t>
      </w:r>
    </w:p>
    <w:p w:rsidR="00981D4B" w:rsidRPr="00AE6FDC" w:rsidRDefault="00981D4B" w:rsidP="00981D4B">
      <w:pPr>
        <w:widowControl w:val="0"/>
        <w:numPr>
          <w:ilvl w:val="2"/>
          <w:numId w:val="1"/>
        </w:numPr>
        <w:tabs>
          <w:tab w:val="left" w:pos="1069"/>
          <w:tab w:val="left" w:pos="2705"/>
        </w:tabs>
        <w:suppressAutoHyphens/>
        <w:spacing w:after="120" w:line="360" w:lineRule="auto"/>
        <w:jc w:val="both"/>
        <w:rPr>
          <w:rFonts w:ascii="Times New Roman" w:eastAsia="Times New Roman" w:hAnsi="Times New Roman" w:cs="Tahoma"/>
          <w:sz w:val="24"/>
          <w:szCs w:val="24"/>
          <w:lang w:val="pl-PL" w:eastAsia="pl-PL"/>
        </w:rPr>
      </w:pPr>
      <w:r w:rsidRPr="00AE6FDC">
        <w:rPr>
          <w:rFonts w:ascii="Times New Roman" w:eastAsia="Times New Roman" w:hAnsi="Times New Roman" w:cs="Tahoma"/>
          <w:sz w:val="24"/>
          <w:szCs w:val="24"/>
          <w:lang w:val="pl-PL" w:eastAsia="pl-PL"/>
        </w:rPr>
        <w:t>wspieranie działalności placówek ambulatoryjnych,</w:t>
      </w:r>
    </w:p>
    <w:p w:rsidR="00981D4B" w:rsidRPr="00814F6B" w:rsidRDefault="00981D4B" w:rsidP="00981D4B">
      <w:pPr>
        <w:widowControl w:val="0"/>
        <w:numPr>
          <w:ilvl w:val="2"/>
          <w:numId w:val="1"/>
        </w:numPr>
        <w:tabs>
          <w:tab w:val="left" w:pos="1069"/>
          <w:tab w:val="left" w:pos="2705"/>
        </w:tabs>
        <w:suppressAutoHyphens/>
        <w:spacing w:after="120" w:line="360" w:lineRule="auto"/>
        <w:jc w:val="both"/>
        <w:rPr>
          <w:rFonts w:ascii="Times New Roman" w:eastAsia="Times New Roman" w:hAnsi="Times New Roman" w:cs="Tahoma"/>
          <w:sz w:val="24"/>
          <w:szCs w:val="24"/>
          <w:lang w:val="pl-PL" w:eastAsia="pl-PL"/>
        </w:rPr>
      </w:pPr>
      <w:r w:rsidRPr="00814F6B">
        <w:rPr>
          <w:rFonts w:ascii="Times New Roman" w:eastAsia="Times New Roman" w:hAnsi="Times New Roman" w:cs="Tahoma"/>
          <w:sz w:val="24"/>
          <w:szCs w:val="24"/>
          <w:lang w:val="pl-PL" w:eastAsia="pl-PL"/>
        </w:rPr>
        <w:t>finansowanie programów pomocy terapeutycznej i rehabilitacyjnej w placówkach leczenia uzależnień,</w:t>
      </w:r>
    </w:p>
    <w:p w:rsidR="00981D4B" w:rsidRPr="00814F6B" w:rsidRDefault="00981D4B" w:rsidP="00981D4B">
      <w:pPr>
        <w:widowControl w:val="0"/>
        <w:numPr>
          <w:ilvl w:val="2"/>
          <w:numId w:val="1"/>
        </w:numPr>
        <w:tabs>
          <w:tab w:val="left" w:pos="1069"/>
          <w:tab w:val="left" w:pos="2705"/>
        </w:tabs>
        <w:suppressAutoHyphens/>
        <w:spacing w:after="120" w:line="360" w:lineRule="auto"/>
        <w:jc w:val="both"/>
        <w:rPr>
          <w:rFonts w:ascii="Times New Roman" w:eastAsia="Times New Roman" w:hAnsi="Times New Roman" w:cs="Tahoma"/>
          <w:sz w:val="24"/>
          <w:szCs w:val="24"/>
          <w:lang w:val="pl-PL" w:eastAsia="pl-PL"/>
        </w:rPr>
      </w:pPr>
      <w:r w:rsidRPr="00814F6B">
        <w:rPr>
          <w:rFonts w:ascii="Times New Roman" w:eastAsia="Times New Roman" w:hAnsi="Times New Roman" w:cs="Tahoma"/>
          <w:sz w:val="24"/>
          <w:szCs w:val="24"/>
          <w:lang w:val="pl-PL" w:eastAsia="pl-PL"/>
        </w:rPr>
        <w:t>upowszechnianie informacji na temat placówek i programów dla osób uzależnionych</w:t>
      </w:r>
      <w:r>
        <w:rPr>
          <w:rFonts w:ascii="Times New Roman" w:eastAsia="Times New Roman" w:hAnsi="Times New Roman" w:cs="Tahoma"/>
          <w:sz w:val="24"/>
          <w:szCs w:val="24"/>
          <w:lang w:val="pl-PL" w:eastAsia="pl-PL"/>
        </w:rPr>
        <w:t>;</w:t>
      </w:r>
    </w:p>
    <w:p w:rsidR="00981D4B" w:rsidRPr="00814F6B" w:rsidRDefault="00981D4B" w:rsidP="00981D4B">
      <w:pPr>
        <w:widowControl w:val="0"/>
        <w:numPr>
          <w:ilvl w:val="1"/>
          <w:numId w:val="1"/>
        </w:numPr>
        <w:tabs>
          <w:tab w:val="left" w:pos="1069"/>
          <w:tab w:val="left" w:pos="2705"/>
        </w:tabs>
        <w:suppressAutoHyphens/>
        <w:spacing w:after="120" w:line="360" w:lineRule="auto"/>
        <w:jc w:val="both"/>
        <w:rPr>
          <w:rFonts w:ascii="Times New Roman" w:eastAsia="Times New Roman" w:hAnsi="Times New Roman" w:cs="Tahoma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ahoma"/>
          <w:sz w:val="24"/>
          <w:szCs w:val="24"/>
          <w:lang w:val="pl-PL" w:eastAsia="pl-PL"/>
        </w:rPr>
        <w:t>z</w:t>
      </w:r>
      <w:r w:rsidRPr="00814F6B">
        <w:rPr>
          <w:rFonts w:ascii="Times New Roman" w:eastAsia="Times New Roman" w:hAnsi="Times New Roman" w:cs="Tahoma"/>
          <w:sz w:val="24"/>
          <w:szCs w:val="24"/>
          <w:lang w:val="pl-PL" w:eastAsia="pl-PL"/>
        </w:rPr>
        <w:t xml:space="preserve">większanie dostępności programów ograniczania szkód zdrowotnych dla osób </w:t>
      </w:r>
      <w:r>
        <w:rPr>
          <w:rFonts w:ascii="Times New Roman" w:eastAsia="Times New Roman" w:hAnsi="Times New Roman" w:cs="Tahoma"/>
          <w:sz w:val="24"/>
          <w:szCs w:val="24"/>
          <w:lang w:val="pl-PL" w:eastAsia="pl-PL"/>
        </w:rPr>
        <w:t xml:space="preserve">uzależnionych lub </w:t>
      </w:r>
      <w:r w:rsidRPr="00814F6B">
        <w:rPr>
          <w:rFonts w:ascii="Times New Roman" w:eastAsia="Times New Roman" w:hAnsi="Times New Roman" w:cs="Tahoma"/>
          <w:sz w:val="24"/>
          <w:szCs w:val="24"/>
          <w:lang w:val="pl-PL" w:eastAsia="pl-PL"/>
        </w:rPr>
        <w:t xml:space="preserve">używających szkodliwie </w:t>
      </w:r>
      <w:r>
        <w:rPr>
          <w:rFonts w:ascii="Times New Roman" w:eastAsia="Times New Roman" w:hAnsi="Times New Roman" w:cs="Tahoma"/>
          <w:sz w:val="24"/>
          <w:szCs w:val="24"/>
          <w:lang w:val="pl-PL" w:eastAsia="pl-PL"/>
        </w:rPr>
        <w:t>narkotyki</w:t>
      </w:r>
      <w:r w:rsidRPr="00814F6B">
        <w:rPr>
          <w:rFonts w:ascii="Times New Roman" w:eastAsia="Times New Roman" w:hAnsi="Times New Roman" w:cs="Tahoma"/>
          <w:sz w:val="24"/>
          <w:szCs w:val="24"/>
          <w:lang w:val="pl-PL" w:eastAsia="pl-PL"/>
        </w:rPr>
        <w:t xml:space="preserve"> m. in. poprzez:</w:t>
      </w:r>
    </w:p>
    <w:p w:rsidR="00981D4B" w:rsidRDefault="00981D4B" w:rsidP="00981D4B">
      <w:pPr>
        <w:widowControl w:val="0"/>
        <w:numPr>
          <w:ilvl w:val="2"/>
          <w:numId w:val="1"/>
        </w:numPr>
        <w:tabs>
          <w:tab w:val="left" w:pos="1069"/>
          <w:tab w:val="left" w:pos="2705"/>
        </w:tabs>
        <w:suppressAutoHyphens/>
        <w:spacing w:after="120" w:line="360" w:lineRule="auto"/>
        <w:jc w:val="both"/>
        <w:rPr>
          <w:rFonts w:ascii="Times New Roman" w:eastAsia="Times New Roman" w:hAnsi="Times New Roman" w:cs="Tahoma"/>
          <w:sz w:val="24"/>
          <w:szCs w:val="24"/>
          <w:lang w:val="pl-PL" w:eastAsia="pl-PL"/>
        </w:rPr>
      </w:pPr>
      <w:r w:rsidRPr="00814F6B">
        <w:rPr>
          <w:rFonts w:ascii="Times New Roman" w:eastAsia="Times New Roman" w:hAnsi="Times New Roman" w:cs="Tahoma"/>
          <w:sz w:val="24"/>
          <w:szCs w:val="24"/>
          <w:lang w:val="pl-PL" w:eastAsia="pl-PL"/>
        </w:rPr>
        <w:t>wspieranie punktów pierwszego kontaktu, umożliwiających konsultację oraz uzyskanie fachowej pomocy i informacji,</w:t>
      </w:r>
    </w:p>
    <w:p w:rsidR="00981D4B" w:rsidRPr="00814F6B" w:rsidRDefault="00981D4B" w:rsidP="00981D4B">
      <w:pPr>
        <w:widowControl w:val="0"/>
        <w:numPr>
          <w:ilvl w:val="2"/>
          <w:numId w:val="1"/>
        </w:numPr>
        <w:tabs>
          <w:tab w:val="left" w:pos="1069"/>
          <w:tab w:val="left" w:pos="2705"/>
        </w:tabs>
        <w:suppressAutoHyphens/>
        <w:spacing w:after="120" w:line="360" w:lineRule="auto"/>
        <w:jc w:val="both"/>
        <w:rPr>
          <w:rFonts w:ascii="Times New Roman" w:eastAsia="Times New Roman" w:hAnsi="Times New Roman" w:cs="Tahoma"/>
          <w:sz w:val="24"/>
          <w:szCs w:val="24"/>
          <w:lang w:val="pl-PL" w:eastAsia="pl-PL"/>
        </w:rPr>
      </w:pPr>
      <w:r w:rsidRPr="00814F6B">
        <w:rPr>
          <w:rFonts w:ascii="Times New Roman" w:eastAsia="Times New Roman" w:hAnsi="Times New Roman" w:cs="Tahoma"/>
          <w:sz w:val="24"/>
          <w:szCs w:val="24"/>
          <w:lang w:val="pl-PL" w:eastAsia="pl-PL"/>
        </w:rPr>
        <w:t>udostępnianie informacji o możliwościach korzystania z pomocy</w:t>
      </w:r>
      <w:r>
        <w:rPr>
          <w:rFonts w:ascii="Times New Roman" w:eastAsia="Times New Roman" w:hAnsi="Times New Roman" w:cs="Tahoma"/>
          <w:sz w:val="24"/>
          <w:szCs w:val="24"/>
          <w:lang w:val="pl-PL" w:eastAsia="pl-PL"/>
        </w:rPr>
        <w:t>;</w:t>
      </w:r>
    </w:p>
    <w:p w:rsidR="00981D4B" w:rsidRPr="00814F6B" w:rsidRDefault="00981D4B" w:rsidP="00981D4B">
      <w:pPr>
        <w:widowControl w:val="0"/>
        <w:numPr>
          <w:ilvl w:val="1"/>
          <w:numId w:val="1"/>
        </w:numPr>
        <w:tabs>
          <w:tab w:val="left" w:pos="1069"/>
          <w:tab w:val="left" w:pos="2705"/>
        </w:tabs>
        <w:suppressAutoHyphens/>
        <w:spacing w:after="120" w:line="360" w:lineRule="auto"/>
        <w:jc w:val="both"/>
        <w:rPr>
          <w:rFonts w:ascii="Times New Roman" w:eastAsia="Times New Roman" w:hAnsi="Times New Roman" w:cs="Tahoma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ahoma"/>
          <w:sz w:val="24"/>
          <w:szCs w:val="24"/>
          <w:lang w:val="pl-PL" w:eastAsia="pl-PL"/>
        </w:rPr>
        <w:t>z</w:t>
      </w:r>
      <w:r w:rsidRPr="00814F6B">
        <w:rPr>
          <w:rFonts w:ascii="Times New Roman" w:eastAsia="Times New Roman" w:hAnsi="Times New Roman" w:cs="Tahoma"/>
          <w:sz w:val="24"/>
          <w:szCs w:val="24"/>
          <w:lang w:val="pl-PL" w:eastAsia="pl-PL"/>
        </w:rPr>
        <w:t xml:space="preserve">mniejszanie marginalizacji społecznej wśród osób używających narkotyków </w:t>
      </w:r>
      <w:r w:rsidRPr="00814F6B">
        <w:rPr>
          <w:rFonts w:ascii="Times New Roman" w:eastAsia="Times New Roman" w:hAnsi="Times New Roman" w:cs="Tahoma"/>
          <w:sz w:val="24"/>
          <w:szCs w:val="24"/>
          <w:lang w:val="pl-PL" w:eastAsia="pl-PL"/>
        </w:rPr>
        <w:lastRenderedPageBreak/>
        <w:t>szkodliwie oraz osób uzależnionych m.in. poprzez: udzielanie świadczeń pomocy społecznej.</w:t>
      </w:r>
    </w:p>
    <w:p w:rsidR="00981D4B" w:rsidRPr="00814F6B" w:rsidRDefault="00981D4B" w:rsidP="00981D4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0"/>
          <w:lang w:val="pl-PL" w:eastAsia="pl-PL"/>
        </w:rPr>
      </w:pPr>
      <w:r w:rsidRPr="00814F6B">
        <w:rPr>
          <w:rFonts w:ascii="Times New Roman" w:eastAsia="Lucida Sans Unicode" w:hAnsi="Times New Roman"/>
          <w:sz w:val="24"/>
          <w:szCs w:val="20"/>
          <w:lang w:val="pl-PL" w:eastAsia="pl-PL"/>
        </w:rPr>
        <w:t>W zakresie profilaktyki:</w:t>
      </w:r>
    </w:p>
    <w:p w:rsidR="00981D4B" w:rsidRPr="00814F6B" w:rsidRDefault="00981D4B" w:rsidP="00981D4B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0"/>
          <w:lang w:val="pl-PL" w:eastAsia="pl-PL"/>
        </w:rPr>
      </w:pPr>
      <w:r>
        <w:rPr>
          <w:rFonts w:ascii="Times New Roman" w:eastAsia="Lucida Sans Unicode" w:hAnsi="Times New Roman"/>
          <w:sz w:val="24"/>
          <w:szCs w:val="20"/>
          <w:lang w:val="pl-PL" w:eastAsia="pl-PL"/>
        </w:rPr>
        <w:t>w</w:t>
      </w:r>
      <w:r w:rsidRPr="00814F6B">
        <w:rPr>
          <w:rFonts w:ascii="Times New Roman" w:eastAsia="Lucida Sans Unicode" w:hAnsi="Times New Roman"/>
          <w:sz w:val="24"/>
          <w:szCs w:val="20"/>
          <w:lang w:val="pl-PL" w:eastAsia="pl-PL"/>
        </w:rPr>
        <w:t>spieranie rozwoju programów profilaktyki uniwersalnej, w szczególności programów, które uzyskały rekomendację Krajowego Biura do Spraw Przeciwdziałania Narkomanii, Ministerstwa Edukacji Narodowej lub Instytutu Psychiatrii i Neurologii -  m.in. poprzez:</w:t>
      </w:r>
    </w:p>
    <w:p w:rsidR="00981D4B" w:rsidRDefault="00981D4B" w:rsidP="00981D4B">
      <w:pPr>
        <w:widowControl w:val="0"/>
        <w:numPr>
          <w:ilvl w:val="2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0"/>
          <w:lang w:val="pl-PL" w:eastAsia="pl-PL"/>
        </w:rPr>
      </w:pPr>
      <w:r w:rsidRPr="00814F6B">
        <w:rPr>
          <w:rFonts w:ascii="Times New Roman" w:eastAsia="Lucida Sans Unicode" w:hAnsi="Times New Roman"/>
          <w:sz w:val="24"/>
          <w:szCs w:val="20"/>
          <w:lang w:val="pl-PL" w:eastAsia="pl-PL"/>
        </w:rPr>
        <w:t xml:space="preserve">wspieranie realizacji </w:t>
      </w:r>
      <w:r>
        <w:rPr>
          <w:rFonts w:ascii="Times New Roman" w:eastAsia="Lucida Sans Unicode" w:hAnsi="Times New Roman"/>
          <w:sz w:val="24"/>
          <w:szCs w:val="20"/>
          <w:lang w:val="pl-PL" w:eastAsia="pl-PL"/>
        </w:rPr>
        <w:t xml:space="preserve">rekomendowanych </w:t>
      </w:r>
      <w:r w:rsidRPr="00814F6B">
        <w:rPr>
          <w:rFonts w:ascii="Times New Roman" w:eastAsia="Lucida Sans Unicode" w:hAnsi="Times New Roman"/>
          <w:sz w:val="24"/>
          <w:szCs w:val="20"/>
          <w:lang w:val="pl-PL" w:eastAsia="pl-PL"/>
        </w:rPr>
        <w:t>programów profilaktycznych,</w:t>
      </w:r>
    </w:p>
    <w:p w:rsidR="00981D4B" w:rsidRPr="00474EB9" w:rsidRDefault="00981D4B" w:rsidP="00981D4B">
      <w:pPr>
        <w:widowControl w:val="0"/>
        <w:numPr>
          <w:ilvl w:val="2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0"/>
          <w:lang w:val="pl-PL" w:eastAsia="pl-PL"/>
        </w:rPr>
      </w:pPr>
      <w:r w:rsidRPr="00474EB9">
        <w:rPr>
          <w:rFonts w:ascii="Times New Roman" w:eastAsia="Lucida Sans Unicode" w:hAnsi="Times New Roman"/>
          <w:sz w:val="24"/>
          <w:szCs w:val="20"/>
          <w:lang w:val="pl-PL" w:eastAsia="pl-PL"/>
        </w:rPr>
        <w:t>wspieranie pozostałych działań z zakresu profilaktyki</w:t>
      </w:r>
    </w:p>
    <w:p w:rsidR="00981D4B" w:rsidRPr="00814F6B" w:rsidRDefault="00981D4B" w:rsidP="00981D4B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0"/>
          <w:lang w:val="pl-PL" w:eastAsia="pl-PL"/>
        </w:rPr>
      </w:pPr>
      <w:r>
        <w:rPr>
          <w:rFonts w:ascii="Times New Roman" w:eastAsia="Lucida Sans Unicode" w:hAnsi="Times New Roman"/>
          <w:sz w:val="24"/>
          <w:szCs w:val="20"/>
          <w:lang w:val="pl-PL" w:eastAsia="pl-PL"/>
        </w:rPr>
        <w:t>w</w:t>
      </w:r>
      <w:r w:rsidRPr="00814F6B">
        <w:rPr>
          <w:rFonts w:ascii="Times New Roman" w:eastAsia="Lucida Sans Unicode" w:hAnsi="Times New Roman"/>
          <w:sz w:val="24"/>
          <w:szCs w:val="20"/>
          <w:lang w:val="pl-PL" w:eastAsia="pl-PL"/>
        </w:rPr>
        <w:t>spieranie rozwoju programów profilaktyki selektywnej i wskazującej m. in. poprzez:</w:t>
      </w:r>
    </w:p>
    <w:p w:rsidR="00981D4B" w:rsidRPr="00AE6FDC" w:rsidRDefault="00981D4B" w:rsidP="00981D4B">
      <w:pPr>
        <w:widowControl w:val="0"/>
        <w:numPr>
          <w:ilvl w:val="2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0"/>
          <w:lang w:val="pl-PL" w:eastAsia="pl-PL"/>
        </w:rPr>
      </w:pPr>
      <w:r w:rsidRPr="00AE6FDC">
        <w:rPr>
          <w:rFonts w:ascii="Times New Roman" w:eastAsia="Lucida Sans Unicode" w:hAnsi="Times New Roman"/>
          <w:sz w:val="24"/>
          <w:szCs w:val="20"/>
          <w:lang w:val="pl-PL" w:eastAsia="pl-PL"/>
        </w:rPr>
        <w:t>wspieranie działalności socjoterapeutycznej,</w:t>
      </w:r>
    </w:p>
    <w:p w:rsidR="00981D4B" w:rsidRPr="00814F6B" w:rsidRDefault="00981D4B" w:rsidP="00981D4B">
      <w:pPr>
        <w:widowControl w:val="0"/>
        <w:numPr>
          <w:ilvl w:val="2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0"/>
          <w:lang w:val="pl-PL" w:eastAsia="pl-PL"/>
        </w:rPr>
      </w:pPr>
      <w:r w:rsidRPr="00814F6B">
        <w:rPr>
          <w:rFonts w:ascii="Times New Roman" w:eastAsia="Lucida Sans Unicode" w:hAnsi="Times New Roman"/>
          <w:sz w:val="24"/>
          <w:szCs w:val="20"/>
          <w:lang w:val="pl-PL" w:eastAsia="pl-PL"/>
        </w:rPr>
        <w:t>wspieranie programów wczesnej interwencji, adresowanych do młodzieży używającej eksperymentalnie lub okazjonalnie środków odurzających,</w:t>
      </w:r>
    </w:p>
    <w:p w:rsidR="00981D4B" w:rsidRDefault="00981D4B" w:rsidP="00981D4B">
      <w:pPr>
        <w:widowControl w:val="0"/>
        <w:numPr>
          <w:ilvl w:val="2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0"/>
          <w:lang w:val="pl-PL" w:eastAsia="pl-PL"/>
        </w:rPr>
      </w:pPr>
      <w:r w:rsidRPr="00814F6B">
        <w:rPr>
          <w:rFonts w:ascii="Times New Roman" w:eastAsia="Lucida Sans Unicode" w:hAnsi="Times New Roman"/>
          <w:sz w:val="24"/>
          <w:szCs w:val="20"/>
          <w:lang w:val="pl-PL" w:eastAsia="pl-PL"/>
        </w:rPr>
        <w:t>wspieranie inicjatyw w zakresie pomocy psychologicznej i prawnej rodzinom, w których występuje problem narkomanii oraz problem przemocy</w:t>
      </w:r>
      <w:r>
        <w:rPr>
          <w:rFonts w:ascii="Times New Roman" w:eastAsia="Lucida Sans Unicode" w:hAnsi="Times New Roman"/>
          <w:sz w:val="24"/>
          <w:szCs w:val="20"/>
          <w:lang w:val="pl-PL" w:eastAsia="pl-PL"/>
        </w:rPr>
        <w:t>,</w:t>
      </w:r>
    </w:p>
    <w:p w:rsidR="00981D4B" w:rsidRPr="00984EEF" w:rsidRDefault="00981D4B" w:rsidP="00981D4B">
      <w:pPr>
        <w:widowControl w:val="0"/>
        <w:numPr>
          <w:ilvl w:val="2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0"/>
          <w:lang w:val="pl-PL" w:eastAsia="pl-PL"/>
        </w:rPr>
      </w:pPr>
      <w:r w:rsidRPr="00984EEF">
        <w:rPr>
          <w:rFonts w:ascii="Times New Roman" w:eastAsia="Lucida Sans Unicode" w:hAnsi="Times New Roman"/>
          <w:sz w:val="24"/>
          <w:szCs w:val="20"/>
          <w:lang w:val="pl-PL" w:eastAsia="pl-PL"/>
        </w:rPr>
        <w:t>wspieranie innych</w:t>
      </w:r>
      <w:r>
        <w:rPr>
          <w:rFonts w:ascii="Times New Roman" w:eastAsia="Lucida Sans Unicode" w:hAnsi="Times New Roman"/>
          <w:sz w:val="24"/>
          <w:szCs w:val="20"/>
          <w:lang w:val="pl-PL" w:eastAsia="pl-PL"/>
        </w:rPr>
        <w:t xml:space="preserve"> działań</w:t>
      </w:r>
      <w:r w:rsidRPr="00984EEF">
        <w:rPr>
          <w:rFonts w:ascii="Times New Roman" w:eastAsia="Lucida Sans Unicode" w:hAnsi="Times New Roman"/>
          <w:sz w:val="24"/>
          <w:szCs w:val="20"/>
          <w:lang w:val="pl-PL" w:eastAsia="pl-PL"/>
        </w:rPr>
        <w:t xml:space="preserve"> skierowanych do d</w:t>
      </w:r>
      <w:r>
        <w:rPr>
          <w:rFonts w:ascii="Times New Roman" w:eastAsia="Lucida Sans Unicode" w:hAnsi="Times New Roman"/>
          <w:sz w:val="24"/>
          <w:szCs w:val="20"/>
          <w:lang w:val="pl-PL" w:eastAsia="pl-PL"/>
        </w:rPr>
        <w:t>zieci i </w:t>
      </w:r>
      <w:r w:rsidRPr="00984EEF">
        <w:rPr>
          <w:rFonts w:ascii="Times New Roman" w:eastAsia="Lucida Sans Unicode" w:hAnsi="Times New Roman"/>
          <w:sz w:val="24"/>
          <w:szCs w:val="20"/>
          <w:lang w:val="pl-PL" w:eastAsia="pl-PL"/>
        </w:rPr>
        <w:t>młodzieży z grup ryzyka,</w:t>
      </w:r>
    </w:p>
    <w:p w:rsidR="00981D4B" w:rsidRPr="00814F6B" w:rsidRDefault="00981D4B" w:rsidP="00981D4B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0"/>
          <w:lang w:val="pl-PL" w:eastAsia="pl-PL"/>
        </w:rPr>
      </w:pPr>
      <w:r w:rsidRPr="006B3FF3">
        <w:rPr>
          <w:rFonts w:ascii="Times New Roman" w:eastAsia="Lucida Sans Unicode" w:hAnsi="Times New Roman"/>
          <w:sz w:val="24"/>
          <w:szCs w:val="20"/>
          <w:lang w:val="pl-PL" w:eastAsia="pl-PL"/>
        </w:rPr>
        <w:t>prowadzenie działań edukacyjnych, podniesienie poziomu wiedzy na temat</w:t>
      </w:r>
      <w:r w:rsidRPr="00814F6B">
        <w:rPr>
          <w:rFonts w:ascii="Times New Roman" w:eastAsia="Lucida Sans Unicode" w:hAnsi="Times New Roman"/>
          <w:sz w:val="24"/>
          <w:szCs w:val="20"/>
          <w:lang w:val="pl-PL" w:eastAsia="pl-PL"/>
        </w:rPr>
        <w:t xml:space="preserve"> problemów związanych z używani</w:t>
      </w:r>
      <w:r>
        <w:rPr>
          <w:rFonts w:ascii="Times New Roman" w:eastAsia="Lucida Sans Unicode" w:hAnsi="Times New Roman"/>
          <w:sz w:val="24"/>
          <w:szCs w:val="20"/>
          <w:lang w:val="pl-PL" w:eastAsia="pl-PL"/>
        </w:rPr>
        <w:t>em substancji psychoaktywnych i </w:t>
      </w:r>
      <w:r w:rsidRPr="00814F6B">
        <w:rPr>
          <w:rFonts w:ascii="Times New Roman" w:eastAsia="Lucida Sans Unicode" w:hAnsi="Times New Roman"/>
          <w:sz w:val="24"/>
          <w:szCs w:val="20"/>
          <w:lang w:val="pl-PL" w:eastAsia="pl-PL"/>
        </w:rPr>
        <w:t>możliwości zapobiegania zjawisku, między innymi poprzez:</w:t>
      </w:r>
    </w:p>
    <w:p w:rsidR="00981D4B" w:rsidRPr="00814F6B" w:rsidRDefault="00981D4B" w:rsidP="00981D4B">
      <w:pPr>
        <w:widowControl w:val="0"/>
        <w:numPr>
          <w:ilvl w:val="2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0"/>
          <w:lang w:val="pl-PL" w:eastAsia="pl-PL"/>
        </w:rPr>
      </w:pPr>
      <w:r w:rsidRPr="00814F6B">
        <w:rPr>
          <w:rFonts w:ascii="Times New Roman" w:eastAsia="Lucida Sans Unicode" w:hAnsi="Times New Roman"/>
          <w:sz w:val="24"/>
          <w:szCs w:val="20"/>
          <w:lang w:val="pl-PL" w:eastAsia="pl-PL"/>
        </w:rPr>
        <w:t>upowszechnianie materiałów informacyjno-edukacyjnych z zakresu promocji zdrowia i profilaktyki narkomanii,</w:t>
      </w:r>
    </w:p>
    <w:p w:rsidR="00981D4B" w:rsidRDefault="00981D4B" w:rsidP="00981D4B">
      <w:pPr>
        <w:widowControl w:val="0"/>
        <w:numPr>
          <w:ilvl w:val="2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0"/>
          <w:lang w:val="pl-PL" w:eastAsia="pl-PL"/>
        </w:rPr>
      </w:pPr>
      <w:r w:rsidRPr="00814F6B">
        <w:rPr>
          <w:rFonts w:ascii="Times New Roman" w:eastAsia="Lucida Sans Unicode" w:hAnsi="Times New Roman"/>
          <w:sz w:val="24"/>
          <w:szCs w:val="20"/>
          <w:lang w:val="pl-PL" w:eastAsia="pl-PL"/>
        </w:rPr>
        <w:t>uczestniczenie w kampaniach edukacyjnych</w:t>
      </w:r>
      <w:r>
        <w:rPr>
          <w:rFonts w:ascii="Times New Roman" w:eastAsia="Lucida Sans Unicode" w:hAnsi="Times New Roman"/>
          <w:sz w:val="24"/>
          <w:szCs w:val="20"/>
          <w:lang w:val="pl-PL" w:eastAsia="pl-PL"/>
        </w:rPr>
        <w:t>,</w:t>
      </w:r>
    </w:p>
    <w:p w:rsidR="00981D4B" w:rsidRPr="00814F6B" w:rsidRDefault="00981D4B" w:rsidP="00981D4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0"/>
          <w:lang w:val="pl-PL" w:eastAsia="pl-PL"/>
        </w:rPr>
      </w:pPr>
      <w:r w:rsidRPr="00814F6B">
        <w:rPr>
          <w:rFonts w:ascii="Times New Roman" w:eastAsia="Lucida Sans Unicode" w:hAnsi="Times New Roman"/>
          <w:sz w:val="24"/>
          <w:szCs w:val="20"/>
          <w:lang w:val="pl-PL" w:eastAsia="pl-PL"/>
        </w:rPr>
        <w:t>Udzielanie rodzinom, w których występują problemy narkomanii, pomocy psychospołecznej i prawnej</w:t>
      </w:r>
      <w:r>
        <w:rPr>
          <w:rFonts w:ascii="Times New Roman" w:eastAsia="Lucida Sans Unicode" w:hAnsi="Times New Roman"/>
          <w:sz w:val="24"/>
          <w:szCs w:val="20"/>
          <w:lang w:val="pl-PL" w:eastAsia="pl-PL"/>
        </w:rPr>
        <w:t>, w szczególności</w:t>
      </w:r>
      <w:r w:rsidRPr="00814F6B">
        <w:rPr>
          <w:rFonts w:ascii="Times New Roman" w:eastAsia="Lucida Sans Unicode" w:hAnsi="Times New Roman"/>
          <w:sz w:val="24"/>
          <w:szCs w:val="20"/>
          <w:lang w:val="pl-PL" w:eastAsia="pl-PL"/>
        </w:rPr>
        <w:t xml:space="preserve"> poprzez:</w:t>
      </w:r>
    </w:p>
    <w:p w:rsidR="00981D4B" w:rsidRPr="00814F6B" w:rsidRDefault="00981D4B" w:rsidP="00981D4B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0"/>
          <w:lang w:val="pl-PL" w:eastAsia="pl-PL"/>
        </w:rPr>
      </w:pPr>
      <w:r>
        <w:rPr>
          <w:rFonts w:ascii="Times New Roman" w:eastAsia="Lucida Sans Unicode" w:hAnsi="Times New Roman"/>
          <w:sz w:val="24"/>
          <w:szCs w:val="20"/>
          <w:lang w:val="pl-PL" w:eastAsia="pl-PL"/>
        </w:rPr>
        <w:t>z</w:t>
      </w:r>
      <w:r w:rsidRPr="00814F6B">
        <w:rPr>
          <w:rFonts w:ascii="Times New Roman" w:eastAsia="Lucida Sans Unicode" w:hAnsi="Times New Roman"/>
          <w:sz w:val="24"/>
          <w:szCs w:val="20"/>
          <w:lang w:val="pl-PL" w:eastAsia="pl-PL"/>
        </w:rPr>
        <w:t>apewnienie pomocy prawnej rodzinom dotkniętym problemem uzależnienia</w:t>
      </w:r>
      <w:r>
        <w:rPr>
          <w:rFonts w:ascii="Times New Roman" w:eastAsia="Lucida Sans Unicode" w:hAnsi="Times New Roman"/>
          <w:sz w:val="24"/>
          <w:szCs w:val="20"/>
          <w:lang w:val="pl-PL" w:eastAsia="pl-PL"/>
        </w:rPr>
        <w:t>,</w:t>
      </w:r>
    </w:p>
    <w:p w:rsidR="00981D4B" w:rsidRPr="00814F6B" w:rsidRDefault="00981D4B" w:rsidP="00981D4B">
      <w:pPr>
        <w:widowControl w:val="0"/>
        <w:numPr>
          <w:ilvl w:val="1"/>
          <w:numId w:val="1"/>
        </w:numPr>
        <w:tabs>
          <w:tab w:val="left" w:pos="1069"/>
          <w:tab w:val="left" w:pos="1985"/>
        </w:tabs>
        <w:suppressAutoHyphens/>
        <w:spacing w:after="120" w:line="360" w:lineRule="auto"/>
        <w:jc w:val="both"/>
        <w:rPr>
          <w:rFonts w:ascii="Times New Roman" w:eastAsia="Times New Roman" w:hAnsi="Times New Roman" w:cs="Tahoma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ahoma"/>
          <w:sz w:val="24"/>
          <w:szCs w:val="24"/>
          <w:lang w:val="pl-PL" w:eastAsia="pl-PL"/>
        </w:rPr>
        <w:t>w</w:t>
      </w:r>
      <w:r w:rsidRPr="00814F6B">
        <w:rPr>
          <w:rFonts w:ascii="Times New Roman" w:eastAsia="Times New Roman" w:hAnsi="Times New Roman" w:cs="Tahoma"/>
          <w:sz w:val="24"/>
          <w:szCs w:val="24"/>
          <w:lang w:val="pl-PL" w:eastAsia="pl-PL"/>
        </w:rPr>
        <w:t>spieranie realizac</w:t>
      </w:r>
      <w:r>
        <w:rPr>
          <w:rFonts w:ascii="Times New Roman" w:eastAsia="Times New Roman" w:hAnsi="Times New Roman" w:cs="Tahoma"/>
          <w:sz w:val="24"/>
          <w:szCs w:val="24"/>
          <w:lang w:val="pl-PL" w:eastAsia="pl-PL"/>
        </w:rPr>
        <w:t>ji zajęć psychoterapeutycznych,</w:t>
      </w:r>
    </w:p>
    <w:p w:rsidR="00981D4B" w:rsidRDefault="00981D4B" w:rsidP="00981D4B">
      <w:pPr>
        <w:widowControl w:val="0"/>
        <w:numPr>
          <w:ilvl w:val="1"/>
          <w:numId w:val="1"/>
        </w:numPr>
        <w:tabs>
          <w:tab w:val="left" w:pos="1069"/>
          <w:tab w:val="left" w:pos="1985"/>
        </w:tabs>
        <w:suppressAutoHyphens/>
        <w:spacing w:after="120" w:line="360" w:lineRule="auto"/>
        <w:jc w:val="both"/>
        <w:rPr>
          <w:rFonts w:ascii="Times New Roman" w:eastAsia="Times New Roman" w:hAnsi="Times New Roman" w:cs="Tahoma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ahoma"/>
          <w:sz w:val="24"/>
          <w:szCs w:val="24"/>
          <w:lang w:val="pl-PL" w:eastAsia="pl-PL"/>
        </w:rPr>
        <w:t>realizację</w:t>
      </w:r>
      <w:r w:rsidRPr="00814F6B">
        <w:rPr>
          <w:rFonts w:ascii="Times New Roman" w:eastAsia="Times New Roman" w:hAnsi="Times New Roman" w:cs="Tahoma"/>
          <w:sz w:val="24"/>
          <w:szCs w:val="24"/>
          <w:lang w:val="pl-PL" w:eastAsia="pl-PL"/>
        </w:rPr>
        <w:t xml:space="preserve"> zadań z zakresu profilaktyki i przeciwdziałania narkomani</w:t>
      </w:r>
      <w:r>
        <w:rPr>
          <w:rFonts w:ascii="Times New Roman" w:eastAsia="Times New Roman" w:hAnsi="Times New Roman" w:cs="Tahoma"/>
          <w:sz w:val="24"/>
          <w:szCs w:val="24"/>
          <w:lang w:val="pl-PL" w:eastAsia="pl-PL"/>
        </w:rPr>
        <w:t>i w świetlicach środowiskowych,</w:t>
      </w:r>
    </w:p>
    <w:p w:rsidR="00981D4B" w:rsidRPr="006B3FF3" w:rsidRDefault="00981D4B" w:rsidP="00981D4B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0"/>
          <w:lang w:val="pl-PL" w:eastAsia="pl-PL"/>
        </w:rPr>
      </w:pPr>
      <w:r w:rsidRPr="006B3FF3">
        <w:rPr>
          <w:rFonts w:ascii="Times New Roman" w:eastAsia="Lucida Sans Unicode" w:hAnsi="Times New Roman"/>
          <w:sz w:val="24"/>
          <w:szCs w:val="20"/>
          <w:lang w:val="pl-PL" w:eastAsia="pl-PL"/>
        </w:rPr>
        <w:t xml:space="preserve">upowszechnianie informacji na temat dostępu do działań profilaktycznych, </w:t>
      </w:r>
      <w:r w:rsidRPr="006B3FF3">
        <w:rPr>
          <w:rFonts w:ascii="Times New Roman" w:eastAsia="Lucida Sans Unicode" w:hAnsi="Times New Roman"/>
          <w:sz w:val="24"/>
          <w:szCs w:val="20"/>
          <w:lang w:val="pl-PL" w:eastAsia="pl-PL"/>
        </w:rPr>
        <w:lastRenderedPageBreak/>
        <w:t>interwencyjnych, pomocowych i placówek leczenia dla osób zagrożonych uzależnieniem lub uzależnionych od środków odurzających.</w:t>
      </w:r>
    </w:p>
    <w:p w:rsidR="00981D4B" w:rsidRPr="0039087B" w:rsidRDefault="00981D4B" w:rsidP="00981D4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0"/>
          <w:lang w:val="pl-PL" w:eastAsia="pl-PL"/>
        </w:rPr>
      </w:pPr>
      <w:r w:rsidRPr="00814F6B">
        <w:rPr>
          <w:rFonts w:ascii="Times New Roman" w:eastAsia="Lucida Sans Unicode" w:hAnsi="Times New Roman"/>
          <w:sz w:val="24"/>
          <w:szCs w:val="20"/>
          <w:lang w:val="pl-PL" w:eastAsia="pl-PL"/>
        </w:rPr>
        <w:t xml:space="preserve">Prowadzenie profilaktycznej działalności informacyjnej, edukacyjnej </w:t>
      </w:r>
      <w:r w:rsidRPr="0039087B">
        <w:rPr>
          <w:rFonts w:ascii="Times New Roman" w:eastAsia="Lucida Sans Unicode" w:hAnsi="Times New Roman"/>
          <w:sz w:val="24"/>
          <w:szCs w:val="20"/>
          <w:lang w:val="pl-PL" w:eastAsia="pl-PL"/>
        </w:rPr>
        <w:t>oraz szkoleniowej w zakresie rozwiązywania problemów narkomanii, w szczególności dla dzieci i młodzieży m.in. poprzez:</w:t>
      </w:r>
    </w:p>
    <w:p w:rsidR="00981D4B" w:rsidRPr="002C4D15" w:rsidRDefault="00981D4B" w:rsidP="00981D4B">
      <w:pPr>
        <w:widowControl w:val="0"/>
        <w:numPr>
          <w:ilvl w:val="1"/>
          <w:numId w:val="1"/>
        </w:numPr>
        <w:tabs>
          <w:tab w:val="left" w:pos="1069"/>
          <w:tab w:val="left" w:pos="2149"/>
        </w:tabs>
        <w:suppressAutoHyphens/>
        <w:spacing w:after="120" w:line="360" w:lineRule="auto"/>
        <w:jc w:val="both"/>
        <w:rPr>
          <w:rFonts w:ascii="Times New Roman" w:eastAsia="Times New Roman" w:hAnsi="Times New Roman" w:cs="Tahoma"/>
          <w:sz w:val="24"/>
          <w:szCs w:val="24"/>
          <w:lang w:val="pl-PL" w:eastAsia="pl-PL"/>
        </w:rPr>
      </w:pPr>
      <w:r w:rsidRPr="0039087B">
        <w:rPr>
          <w:rFonts w:ascii="Times New Roman" w:eastAsia="Times New Roman" w:hAnsi="Times New Roman" w:cs="Tahoma"/>
          <w:sz w:val="24"/>
          <w:szCs w:val="24"/>
          <w:lang w:val="pl-PL" w:eastAsia="pl-PL"/>
        </w:rPr>
        <w:t xml:space="preserve">działalność wychowawczą, edukacyjną, informacyjną i profilaktyczną realizowaną w szczególności poprzez działania o potwierdzonej skuteczności lub oparte na naukowych podstawach - prowadzoną w szkołach i placówkach systemu oświaty zgodnie z Rozporządzeniem Ministra Edukacji Narodowej z dnia 18.08.2015 r. w sprawie zakresu i form prowadzenia w szkołach i placówkach systemu oświaty działalności wychowawczej, edukacyjnej, </w:t>
      </w:r>
      <w:r w:rsidRPr="002C4D15">
        <w:rPr>
          <w:rFonts w:ascii="Times New Roman" w:eastAsia="Times New Roman" w:hAnsi="Times New Roman" w:cs="Tahoma"/>
          <w:sz w:val="24"/>
          <w:szCs w:val="24"/>
          <w:lang w:val="pl-PL" w:eastAsia="pl-PL"/>
        </w:rPr>
        <w:t>informacyjnej i profilaktycznej w celu przeciwdziałania narkomanii,</w:t>
      </w:r>
    </w:p>
    <w:p w:rsidR="00981D4B" w:rsidRPr="0039087B" w:rsidRDefault="00981D4B" w:rsidP="00981D4B">
      <w:pPr>
        <w:widowControl w:val="0"/>
        <w:numPr>
          <w:ilvl w:val="1"/>
          <w:numId w:val="1"/>
        </w:numPr>
        <w:tabs>
          <w:tab w:val="left" w:pos="1069"/>
          <w:tab w:val="left" w:pos="2149"/>
        </w:tabs>
        <w:suppressAutoHyphens/>
        <w:spacing w:after="120" w:line="360" w:lineRule="auto"/>
        <w:jc w:val="both"/>
        <w:rPr>
          <w:rFonts w:ascii="Times New Roman" w:eastAsia="Times New Roman" w:hAnsi="Times New Roman" w:cs="Tahoma"/>
          <w:sz w:val="24"/>
          <w:szCs w:val="24"/>
          <w:lang w:val="pl-PL" w:eastAsia="pl-PL"/>
        </w:rPr>
      </w:pPr>
      <w:r w:rsidRPr="0039087B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realizowanie programów </w:t>
      </w:r>
      <w:proofErr w:type="spellStart"/>
      <w:r w:rsidRPr="0039087B">
        <w:rPr>
          <w:rFonts w:ascii="Times New Roman" w:eastAsia="Times New Roman" w:hAnsi="Times New Roman"/>
          <w:sz w:val="24"/>
          <w:szCs w:val="24"/>
          <w:lang w:val="pl-PL" w:eastAsia="pl-PL"/>
        </w:rPr>
        <w:t>edukacyjno</w:t>
      </w:r>
      <w:proofErr w:type="spellEnd"/>
      <w:r w:rsidRPr="0039087B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–</w:t>
      </w:r>
      <w:r w:rsidRPr="0039087B">
        <w:rPr>
          <w:rFonts w:ascii="Times New Roman" w:eastAsia="Times New Roman" w:hAnsi="Times New Roman" w:cs="Tahoma"/>
          <w:sz w:val="24"/>
          <w:szCs w:val="24"/>
          <w:lang w:val="pl-PL" w:eastAsia="pl-PL"/>
        </w:rPr>
        <w:t xml:space="preserve"> profilaktycznych służących upowszechnianiu i promowaniu zdrowego stylu życia,</w:t>
      </w:r>
    </w:p>
    <w:p w:rsidR="00981D4B" w:rsidRPr="00814F6B" w:rsidRDefault="00981D4B" w:rsidP="00981D4B">
      <w:pPr>
        <w:widowControl w:val="0"/>
        <w:numPr>
          <w:ilvl w:val="1"/>
          <w:numId w:val="1"/>
        </w:numPr>
        <w:tabs>
          <w:tab w:val="left" w:pos="1069"/>
          <w:tab w:val="left" w:pos="2149"/>
        </w:tabs>
        <w:suppressAutoHyphens/>
        <w:spacing w:after="120" w:line="360" w:lineRule="auto"/>
        <w:jc w:val="both"/>
        <w:rPr>
          <w:rFonts w:ascii="Times New Roman" w:eastAsia="Times New Roman" w:hAnsi="Times New Roman" w:cs="Tahoma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ahoma"/>
          <w:sz w:val="24"/>
          <w:szCs w:val="24"/>
          <w:lang w:val="pl-PL" w:eastAsia="pl-PL"/>
        </w:rPr>
        <w:t>d</w:t>
      </w:r>
      <w:r w:rsidRPr="00814F6B">
        <w:rPr>
          <w:rFonts w:ascii="Times New Roman" w:eastAsia="Times New Roman" w:hAnsi="Times New Roman" w:cs="Tahoma"/>
          <w:sz w:val="24"/>
          <w:szCs w:val="24"/>
          <w:lang w:val="pl-PL" w:eastAsia="pl-PL"/>
        </w:rPr>
        <w:t>ofinansowywanie dożywiania dzieci uczestniczących w pozalekcyjnych programach opiekuńczych, wycho</w:t>
      </w:r>
      <w:r>
        <w:rPr>
          <w:rFonts w:ascii="Times New Roman" w:eastAsia="Times New Roman" w:hAnsi="Times New Roman" w:cs="Tahoma"/>
          <w:sz w:val="24"/>
          <w:szCs w:val="24"/>
          <w:lang w:val="pl-PL" w:eastAsia="pl-PL"/>
        </w:rPr>
        <w:t>wawczych i socjoterapeutycznych,</w:t>
      </w:r>
    </w:p>
    <w:p w:rsidR="00981D4B" w:rsidRPr="00814F6B" w:rsidRDefault="00981D4B" w:rsidP="00981D4B">
      <w:pPr>
        <w:widowControl w:val="0"/>
        <w:numPr>
          <w:ilvl w:val="1"/>
          <w:numId w:val="1"/>
        </w:numPr>
        <w:tabs>
          <w:tab w:val="left" w:pos="1069"/>
          <w:tab w:val="left" w:pos="2149"/>
        </w:tabs>
        <w:suppressAutoHyphens/>
        <w:spacing w:after="120" w:line="360" w:lineRule="auto"/>
        <w:jc w:val="both"/>
        <w:rPr>
          <w:rFonts w:ascii="Times New Roman" w:eastAsia="Times New Roman" w:hAnsi="Times New Roman" w:cs="Tahoma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ahoma"/>
          <w:sz w:val="24"/>
          <w:szCs w:val="24"/>
          <w:lang w:val="pl-PL" w:eastAsia="pl-PL"/>
        </w:rPr>
        <w:t>o</w:t>
      </w:r>
      <w:r w:rsidRPr="00814F6B">
        <w:rPr>
          <w:rFonts w:ascii="Times New Roman" w:eastAsia="Times New Roman" w:hAnsi="Times New Roman" w:cs="Tahoma"/>
          <w:sz w:val="24"/>
          <w:szCs w:val="24"/>
          <w:lang w:val="pl-PL" w:eastAsia="pl-PL"/>
        </w:rPr>
        <w:t xml:space="preserve">rganizację czasu wolnego, w szczególności podczas ferii letnich i zimowych </w:t>
      </w:r>
      <w:r w:rsidRPr="00814F6B">
        <w:rPr>
          <w:rFonts w:ascii="Times New Roman" w:eastAsia="Times New Roman" w:hAnsi="Times New Roman" w:cs="Tahoma"/>
          <w:sz w:val="24"/>
          <w:szCs w:val="24"/>
          <w:lang w:val="pl-PL" w:eastAsia="pl-PL"/>
        </w:rPr>
        <w:br/>
        <w:t>- skierowaną do dzieci i mło</w:t>
      </w:r>
      <w:r>
        <w:rPr>
          <w:rFonts w:ascii="Times New Roman" w:eastAsia="Times New Roman" w:hAnsi="Times New Roman" w:cs="Tahoma"/>
          <w:sz w:val="24"/>
          <w:szCs w:val="24"/>
          <w:lang w:val="pl-PL" w:eastAsia="pl-PL"/>
        </w:rPr>
        <w:t>dzieży zagrożonej uzależnieniem,</w:t>
      </w:r>
    </w:p>
    <w:p w:rsidR="00981D4B" w:rsidRPr="006B3FF3" w:rsidRDefault="00981D4B" w:rsidP="00981D4B">
      <w:pPr>
        <w:widowControl w:val="0"/>
        <w:numPr>
          <w:ilvl w:val="1"/>
          <w:numId w:val="1"/>
        </w:numPr>
        <w:tabs>
          <w:tab w:val="left" w:pos="1069"/>
          <w:tab w:val="left" w:pos="2149"/>
        </w:tabs>
        <w:suppressAutoHyphens/>
        <w:spacing w:after="120" w:line="360" w:lineRule="auto"/>
        <w:jc w:val="both"/>
        <w:rPr>
          <w:rFonts w:ascii="Times New Roman" w:eastAsia="Times New Roman" w:hAnsi="Times New Roman" w:cs="Tahoma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p</w:t>
      </w:r>
      <w:r w:rsidRPr="00814F6B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romowanie zdrowego trybu życia i trzeźwości w różnego rodzaju imprezach </w:t>
      </w:r>
      <w:r w:rsidRPr="006B3FF3">
        <w:rPr>
          <w:rFonts w:ascii="Times New Roman" w:eastAsia="Times New Roman" w:hAnsi="Times New Roman"/>
          <w:sz w:val="24"/>
          <w:szCs w:val="24"/>
          <w:lang w:val="pl-PL" w:eastAsia="pl-PL"/>
        </w:rPr>
        <w:t>artystycznych, sportowych i rozrywkowych.</w:t>
      </w:r>
    </w:p>
    <w:p w:rsidR="00981D4B" w:rsidRPr="006B3FF3" w:rsidRDefault="00981D4B" w:rsidP="00981D4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0"/>
          <w:lang w:val="pl-PL" w:eastAsia="pl-PL"/>
        </w:rPr>
      </w:pPr>
      <w:r w:rsidRPr="006B3FF3">
        <w:rPr>
          <w:rFonts w:ascii="Times New Roman" w:eastAsia="Lucida Sans Unicode" w:hAnsi="Times New Roman"/>
          <w:sz w:val="24"/>
          <w:szCs w:val="20"/>
          <w:lang w:val="pl-PL" w:eastAsia="pl-PL"/>
        </w:rPr>
        <w:t>Wspomaganie działań instytucji, organizacji pozarządowych i osób fizycznych, służących rozwiązywaniu problemów narkomanii, w tym w zakresie doskonalenia kompetencji osób pracujących z dziećmi i młodzieżą dotyczącego wczesnego rozpoznawania zagrożenia używania środków odurzających, substancji psychotropowych, środków zastępczych oraz umiejętności i podejmowania interwencji profilaktycznej.</w:t>
      </w:r>
    </w:p>
    <w:p w:rsidR="00981D4B" w:rsidRPr="00814F6B" w:rsidRDefault="00981D4B" w:rsidP="00981D4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0"/>
          <w:lang w:val="pl-PL" w:eastAsia="pl-PL"/>
        </w:rPr>
      </w:pPr>
      <w:r w:rsidRPr="00814F6B">
        <w:rPr>
          <w:rFonts w:ascii="Times New Roman" w:eastAsia="Lucida Sans Unicode" w:hAnsi="Times New Roman"/>
          <w:sz w:val="24"/>
          <w:szCs w:val="20"/>
          <w:lang w:val="pl-PL" w:eastAsia="pl-PL"/>
        </w:rPr>
        <w:t>W zakresie badań i monitoringu problemu narkotyków i narkomanii:</w:t>
      </w:r>
    </w:p>
    <w:p w:rsidR="00981D4B" w:rsidRPr="00814F6B" w:rsidRDefault="00981D4B" w:rsidP="00981D4B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0"/>
          <w:lang w:val="pl-PL" w:eastAsia="pl-PL"/>
        </w:rPr>
      </w:pPr>
      <w:r>
        <w:rPr>
          <w:rFonts w:ascii="Times New Roman" w:eastAsia="Lucida Sans Unicode" w:hAnsi="Times New Roman"/>
          <w:sz w:val="24"/>
          <w:szCs w:val="20"/>
          <w:lang w:val="pl-PL" w:eastAsia="pl-PL"/>
        </w:rPr>
        <w:t>z</w:t>
      </w:r>
      <w:r w:rsidRPr="00814F6B">
        <w:rPr>
          <w:rFonts w:ascii="Times New Roman" w:eastAsia="Lucida Sans Unicode" w:hAnsi="Times New Roman"/>
          <w:sz w:val="24"/>
          <w:szCs w:val="20"/>
          <w:lang w:val="pl-PL" w:eastAsia="pl-PL"/>
        </w:rPr>
        <w:t xml:space="preserve">bieranie i analizę danych dotyczących problemu narkotyków i </w:t>
      </w:r>
      <w:r>
        <w:rPr>
          <w:rFonts w:ascii="Times New Roman" w:eastAsia="Lucida Sans Unicode" w:hAnsi="Times New Roman"/>
          <w:sz w:val="24"/>
          <w:szCs w:val="20"/>
          <w:lang w:val="pl-PL" w:eastAsia="pl-PL"/>
        </w:rPr>
        <w:t>narkomanii na poziomie lokalnym,</w:t>
      </w:r>
    </w:p>
    <w:p w:rsidR="00981D4B" w:rsidRPr="00891AF8" w:rsidRDefault="00981D4B" w:rsidP="00981D4B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0"/>
          <w:lang w:val="pl-PL" w:eastAsia="pl-PL"/>
        </w:rPr>
      </w:pPr>
      <w:r w:rsidRPr="00891AF8">
        <w:rPr>
          <w:rFonts w:ascii="Times New Roman" w:eastAsia="Lucida Sans Unicode" w:hAnsi="Times New Roman"/>
          <w:sz w:val="24"/>
          <w:szCs w:val="20"/>
          <w:lang w:val="pl-PL" w:eastAsia="pl-PL"/>
        </w:rPr>
        <w:t>udział w systemie monitorowania problemu narkotyków i narkomanii poprzez zbieranie i dostarczanie danych dotyczących problemu narkotyków i narkomanii  na poziomie lokalnym.</w:t>
      </w:r>
    </w:p>
    <w:p w:rsidR="00981D4B" w:rsidRDefault="00981D4B" w:rsidP="00981D4B">
      <w:pPr>
        <w:widowControl w:val="0"/>
        <w:suppressAutoHyphens/>
        <w:spacing w:after="0" w:line="360" w:lineRule="auto"/>
        <w:ind w:left="1440"/>
        <w:jc w:val="both"/>
        <w:rPr>
          <w:rFonts w:ascii="Times New Roman" w:eastAsia="Lucida Sans Unicode" w:hAnsi="Times New Roman"/>
          <w:sz w:val="24"/>
          <w:szCs w:val="20"/>
          <w:lang w:val="pl-PL" w:eastAsia="pl-PL"/>
        </w:rPr>
        <w:sectPr w:rsidR="00981D4B" w:rsidSect="00666B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08" w:footer="708" w:gutter="0"/>
          <w:pgNumType w:start="2"/>
          <w:cols w:space="708"/>
          <w:titlePg/>
          <w:docGrid w:linePitch="360"/>
        </w:sectPr>
      </w:pPr>
    </w:p>
    <w:p w:rsidR="00981D4B" w:rsidRDefault="00981D4B" w:rsidP="00981D4B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szCs w:val="20"/>
          <w:lang w:val="pl-PL" w:eastAsia="pl-PL"/>
        </w:rPr>
      </w:pPr>
      <w:r>
        <w:rPr>
          <w:rFonts w:ascii="Times New Roman" w:eastAsia="Lucida Sans Unicode" w:hAnsi="Times New Roman"/>
          <w:b/>
          <w:szCs w:val="20"/>
          <w:lang w:val="pl-PL" w:eastAsia="pl-PL"/>
        </w:rPr>
        <w:lastRenderedPageBreak/>
        <w:t>Rozdział III</w:t>
      </w:r>
    </w:p>
    <w:p w:rsidR="00981D4B" w:rsidRPr="001F251D" w:rsidRDefault="00981D4B" w:rsidP="00981D4B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szCs w:val="20"/>
          <w:lang w:val="pl-PL" w:eastAsia="pl-PL"/>
        </w:rPr>
      </w:pPr>
      <w:r w:rsidRPr="001F251D">
        <w:rPr>
          <w:rFonts w:ascii="Times New Roman" w:eastAsia="Lucida Sans Unicode" w:hAnsi="Times New Roman"/>
          <w:b/>
          <w:szCs w:val="20"/>
          <w:lang w:val="pl-PL" w:eastAsia="pl-PL"/>
        </w:rPr>
        <w:t>Zadania priorytetowe</w:t>
      </w:r>
    </w:p>
    <w:tbl>
      <w:tblPr>
        <w:tblW w:w="14868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410"/>
        <w:gridCol w:w="5136"/>
        <w:gridCol w:w="3261"/>
        <w:gridCol w:w="3396"/>
      </w:tblGrid>
      <w:tr w:rsidR="00981D4B" w:rsidRPr="00474EB9" w:rsidTr="00B50652"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b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b/>
                <w:szCs w:val="24"/>
                <w:lang w:val="pl-PL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b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b/>
                <w:szCs w:val="24"/>
                <w:lang w:val="pl-PL"/>
              </w:rPr>
              <w:t>CELE SZCZEGÓŁOWE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b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b/>
                <w:szCs w:val="24"/>
                <w:lang w:val="pl-PL"/>
              </w:rPr>
              <w:t>ZADANIA PRIORYTETOWE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b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b/>
                <w:szCs w:val="24"/>
                <w:lang w:val="pl-PL"/>
              </w:rPr>
              <w:t>PROPONOWANI</w:t>
            </w: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b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b/>
                <w:szCs w:val="24"/>
                <w:lang w:val="pl-PL"/>
              </w:rPr>
              <w:t>REALIZATORZY I PARTNERZY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b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b/>
                <w:szCs w:val="24"/>
                <w:lang w:val="pl-PL"/>
              </w:rPr>
              <w:t>WSKAŹNIKI</w:t>
            </w:r>
          </w:p>
        </w:tc>
      </w:tr>
      <w:tr w:rsidR="00981D4B" w:rsidRPr="00474EB9" w:rsidTr="00B50652">
        <w:trPr>
          <w:trHeight w:val="672"/>
        </w:trPr>
        <w:tc>
          <w:tcPr>
            <w:tcW w:w="14868" w:type="dxa"/>
            <w:gridSpan w:val="5"/>
            <w:shd w:val="clear" w:color="auto" w:fill="auto"/>
            <w:vAlign w:val="center"/>
          </w:tcPr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b/>
                <w:szCs w:val="24"/>
                <w:lang w:val="pl-PL" w:eastAsia="pl-PL"/>
              </w:rPr>
            </w:pPr>
            <w:r w:rsidRPr="00474EB9">
              <w:rPr>
                <w:rFonts w:ascii="Times New Roman" w:eastAsia="Lucida Sans Unicode" w:hAnsi="Times New Roman"/>
                <w:b/>
                <w:szCs w:val="24"/>
                <w:lang w:val="pl-PL" w:eastAsia="pl-PL"/>
              </w:rPr>
              <w:t>Leczenie, rehabilitacja, ograniczenia szkód zdrowotnych i reintegracja społeczna</w:t>
            </w:r>
          </w:p>
        </w:tc>
      </w:tr>
      <w:tr w:rsidR="00981D4B" w:rsidRPr="00474EB9" w:rsidTr="00B50652">
        <w:trPr>
          <w:trHeight w:val="992"/>
        </w:trPr>
        <w:tc>
          <w:tcPr>
            <w:tcW w:w="665" w:type="dxa"/>
            <w:shd w:val="clear" w:color="auto" w:fill="auto"/>
            <w:vAlign w:val="center"/>
          </w:tcPr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1D4B" w:rsidRPr="00474EB9" w:rsidRDefault="00981D4B" w:rsidP="00B50652">
            <w:pPr>
              <w:widowControl w:val="0"/>
              <w:tabs>
                <w:tab w:val="left" w:pos="1069"/>
                <w:tab w:val="left" w:pos="2705"/>
              </w:tabs>
              <w:suppressAutoHyphens/>
              <w:spacing w:before="20" w:after="20"/>
              <w:jc w:val="center"/>
              <w:rPr>
                <w:rFonts w:ascii="Times New Roman" w:eastAsia="Times New Roman" w:hAnsi="Times New Roman"/>
                <w:szCs w:val="24"/>
                <w:lang w:val="pl-PL" w:eastAsia="pl-PL"/>
              </w:rPr>
            </w:pPr>
            <w:r w:rsidRPr="00474EB9">
              <w:rPr>
                <w:rFonts w:ascii="Times New Roman" w:eastAsia="Times New Roman" w:hAnsi="Times New Roman"/>
                <w:szCs w:val="24"/>
                <w:lang w:val="pl-PL" w:eastAsia="pl-PL"/>
              </w:rPr>
              <w:t>Zwiększanie dostępności pomocy terapeutycznej i rehabilitacyjnej dla osób używających szkodliwie i uzależnionych od narkotyków</w:t>
            </w: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</w:p>
        </w:tc>
        <w:tc>
          <w:tcPr>
            <w:tcW w:w="5136" w:type="dxa"/>
            <w:shd w:val="clear" w:color="auto" w:fill="auto"/>
            <w:vAlign w:val="center"/>
          </w:tcPr>
          <w:p w:rsidR="00981D4B" w:rsidRPr="00474EB9" w:rsidRDefault="00981D4B" w:rsidP="00981D4B">
            <w:pPr>
              <w:widowControl w:val="0"/>
              <w:numPr>
                <w:ilvl w:val="0"/>
                <w:numId w:val="6"/>
              </w:numPr>
              <w:tabs>
                <w:tab w:val="left" w:pos="1069"/>
                <w:tab w:val="left" w:pos="270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val="pl-PL" w:eastAsia="pl-PL"/>
              </w:rPr>
            </w:pPr>
            <w:r w:rsidRPr="00474EB9">
              <w:rPr>
                <w:rFonts w:ascii="Times New Roman" w:eastAsia="Times New Roman" w:hAnsi="Times New Roman"/>
                <w:szCs w:val="24"/>
                <w:lang w:val="pl-PL" w:eastAsia="pl-PL"/>
              </w:rPr>
              <w:t>wspieranie działalności placówek ambulatoryjnych</w:t>
            </w:r>
          </w:p>
          <w:p w:rsidR="00981D4B" w:rsidRPr="00474EB9" w:rsidRDefault="00981D4B" w:rsidP="00981D4B">
            <w:pPr>
              <w:widowControl w:val="0"/>
              <w:numPr>
                <w:ilvl w:val="0"/>
                <w:numId w:val="4"/>
              </w:numPr>
              <w:tabs>
                <w:tab w:val="left" w:pos="1069"/>
                <w:tab w:val="left" w:pos="270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val="pl-PL" w:eastAsia="pl-PL"/>
              </w:rPr>
            </w:pPr>
            <w:r w:rsidRPr="00474EB9">
              <w:rPr>
                <w:rFonts w:ascii="Times New Roman" w:eastAsia="Times New Roman" w:hAnsi="Times New Roman"/>
                <w:szCs w:val="24"/>
                <w:lang w:val="pl-PL" w:eastAsia="pl-PL"/>
              </w:rPr>
              <w:t>finansowanie programów pomocy terapeutycznej i rehabilitacyjnej w placówkach leczenia uzależnień,</w:t>
            </w:r>
          </w:p>
          <w:p w:rsidR="00981D4B" w:rsidRPr="00474EB9" w:rsidRDefault="00981D4B" w:rsidP="00981D4B">
            <w:pPr>
              <w:widowControl w:val="0"/>
              <w:numPr>
                <w:ilvl w:val="0"/>
                <w:numId w:val="4"/>
              </w:numPr>
              <w:tabs>
                <w:tab w:val="left" w:pos="1069"/>
                <w:tab w:val="left" w:pos="270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val="pl-PL" w:eastAsia="pl-PL"/>
              </w:rPr>
            </w:pPr>
            <w:r w:rsidRPr="00474EB9">
              <w:rPr>
                <w:rFonts w:ascii="Times New Roman" w:eastAsia="Times New Roman" w:hAnsi="Times New Roman"/>
                <w:szCs w:val="24"/>
                <w:lang w:val="pl-PL" w:eastAsia="pl-PL"/>
              </w:rPr>
              <w:t>upowszechnianie informacji na temat placówek i programów dla osób uzależnionych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81D4B" w:rsidRPr="00474EB9" w:rsidRDefault="00981D4B" w:rsidP="00B50652">
            <w:pPr>
              <w:widowControl w:val="0"/>
              <w:suppressAutoHyphens/>
              <w:spacing w:before="20" w:after="20"/>
              <w:rPr>
                <w:rFonts w:ascii="Times New Roman" w:eastAsia="Lucida Sans Unicode" w:hAnsi="Times New Roman"/>
                <w:szCs w:val="24"/>
                <w:lang w:val="pl-PL"/>
              </w:rPr>
            </w:pP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Miejski Ośrodek Pomocy Społecznej w Łęcznej lub inne jednostki realizujące zadania z zakresu pomocy społecznej</w:t>
            </w: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Organizacje prowadzące działalność pożytku publicznego</w:t>
            </w: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981D4B" w:rsidRPr="00474EB9" w:rsidRDefault="00981D4B" w:rsidP="00981D4B">
            <w:pPr>
              <w:widowControl w:val="0"/>
              <w:numPr>
                <w:ilvl w:val="0"/>
                <w:numId w:val="5"/>
              </w:numPr>
              <w:suppressAutoHyphens/>
              <w:spacing w:before="20" w:after="20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liczba specjalistycznych placówek ambulatoryjnych działających na terenie Gminy Łęczna</w:t>
            </w:r>
          </w:p>
          <w:p w:rsidR="00981D4B" w:rsidRPr="00474EB9" w:rsidRDefault="00981D4B" w:rsidP="00981D4B">
            <w:pPr>
              <w:widowControl w:val="0"/>
              <w:numPr>
                <w:ilvl w:val="0"/>
                <w:numId w:val="5"/>
              </w:numPr>
              <w:suppressAutoHyphens/>
              <w:spacing w:before="20" w:after="20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liczba dofinansowanych programów pomocy terapeutycznej i rehabilitacyjnej</w:t>
            </w:r>
          </w:p>
          <w:p w:rsidR="00981D4B" w:rsidRPr="00474EB9" w:rsidRDefault="00981D4B" w:rsidP="00981D4B">
            <w:pPr>
              <w:widowControl w:val="0"/>
              <w:numPr>
                <w:ilvl w:val="0"/>
                <w:numId w:val="5"/>
              </w:numPr>
              <w:suppressAutoHyphens/>
              <w:spacing w:before="20" w:after="20"/>
              <w:rPr>
                <w:rFonts w:ascii="Times New Roman" w:eastAsia="Lucida Sans Unicode" w:hAnsi="Times New Roman"/>
                <w:color w:val="002060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liczba podmiotów zaangażowanych w upowszechnianie informacji na temat placówek i programów dla osób uzależnionych</w:t>
            </w:r>
          </w:p>
        </w:tc>
      </w:tr>
      <w:tr w:rsidR="00981D4B" w:rsidRPr="00474EB9" w:rsidTr="00B50652">
        <w:trPr>
          <w:trHeight w:val="56"/>
        </w:trPr>
        <w:tc>
          <w:tcPr>
            <w:tcW w:w="665" w:type="dxa"/>
            <w:shd w:val="clear" w:color="auto" w:fill="auto"/>
            <w:vAlign w:val="center"/>
          </w:tcPr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1D4B" w:rsidRPr="00474EB9" w:rsidRDefault="00981D4B" w:rsidP="00B50652">
            <w:pPr>
              <w:widowControl w:val="0"/>
              <w:tabs>
                <w:tab w:val="left" w:pos="1069"/>
                <w:tab w:val="left" w:pos="2705"/>
              </w:tabs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Times New Roman" w:hAnsi="Times New Roman"/>
                <w:szCs w:val="24"/>
                <w:lang w:val="pl-PL" w:eastAsia="pl-PL"/>
              </w:rPr>
              <w:t xml:space="preserve">Zwiększanie dostępności programów ograniczania szkód zdrowotnych dla osób używających szkodliwie i uzależnionych od narkotyków 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981D4B" w:rsidRPr="00474EB9" w:rsidRDefault="00981D4B" w:rsidP="00981D4B">
            <w:pPr>
              <w:widowControl w:val="0"/>
              <w:numPr>
                <w:ilvl w:val="0"/>
                <w:numId w:val="7"/>
              </w:numPr>
              <w:tabs>
                <w:tab w:val="left" w:pos="1069"/>
                <w:tab w:val="left" w:pos="2705"/>
              </w:tabs>
              <w:suppressAutoHyphens/>
              <w:spacing w:before="20" w:after="20"/>
              <w:rPr>
                <w:rFonts w:ascii="Times New Roman" w:eastAsia="Times New Roman" w:hAnsi="Times New Roman"/>
                <w:szCs w:val="24"/>
                <w:lang w:val="pl-PL" w:eastAsia="pl-PL"/>
              </w:rPr>
            </w:pPr>
            <w:r w:rsidRPr="00474EB9">
              <w:rPr>
                <w:rFonts w:ascii="Times New Roman" w:eastAsia="Times New Roman" w:hAnsi="Times New Roman"/>
                <w:szCs w:val="24"/>
                <w:lang w:val="pl-PL" w:eastAsia="pl-PL"/>
              </w:rPr>
              <w:t>wspieranie punktów pierwszego kontaktu, umożliwiających konsultację oraz uzyskanie fachowej pomocy i informacji</w:t>
            </w:r>
          </w:p>
          <w:p w:rsidR="00981D4B" w:rsidRPr="00474EB9" w:rsidRDefault="00981D4B" w:rsidP="00981D4B">
            <w:pPr>
              <w:widowControl w:val="0"/>
              <w:numPr>
                <w:ilvl w:val="0"/>
                <w:numId w:val="7"/>
              </w:numPr>
              <w:tabs>
                <w:tab w:val="left" w:pos="1069"/>
                <w:tab w:val="left" w:pos="2705"/>
              </w:tabs>
              <w:suppressAutoHyphens/>
              <w:spacing w:before="20" w:after="20"/>
              <w:rPr>
                <w:rFonts w:ascii="Times New Roman" w:eastAsia="Times New Roman" w:hAnsi="Times New Roman"/>
                <w:szCs w:val="24"/>
                <w:lang w:val="pl-PL" w:eastAsia="pl-PL"/>
              </w:rPr>
            </w:pPr>
            <w:r w:rsidRPr="00474EB9">
              <w:rPr>
                <w:rFonts w:ascii="Times New Roman" w:eastAsia="Times New Roman" w:hAnsi="Times New Roman"/>
                <w:szCs w:val="24"/>
                <w:lang w:val="pl-PL" w:eastAsia="pl-PL"/>
              </w:rPr>
              <w:t>udostępnianie informacji o możliwościach korzystania z pomocy</w:t>
            </w: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rPr>
                <w:rFonts w:ascii="Times New Roman" w:eastAsia="Lucida Sans Unicode" w:hAnsi="Times New Roman"/>
                <w:szCs w:val="24"/>
                <w:lang w:val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Miejski Ośrodek Pomocy Społecznej w Łęcznej lub inne jednostki realizujące zadania z zakresu pomocy społecznej</w:t>
            </w: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rPr>
                <w:rFonts w:ascii="Times New Roman" w:eastAsia="Lucida Sans Unicode" w:hAnsi="Times New Roman"/>
                <w:szCs w:val="24"/>
                <w:lang w:val="pl-PL"/>
              </w:rPr>
            </w:pP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 xml:space="preserve">Organizacje prowadzące </w:t>
            </w: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lastRenderedPageBreak/>
              <w:t>działalność pożytku publicznego</w:t>
            </w:r>
          </w:p>
        </w:tc>
        <w:tc>
          <w:tcPr>
            <w:tcW w:w="3396" w:type="dxa"/>
            <w:shd w:val="clear" w:color="auto" w:fill="auto"/>
          </w:tcPr>
          <w:p w:rsidR="00981D4B" w:rsidRPr="00474EB9" w:rsidRDefault="00981D4B" w:rsidP="00B50652">
            <w:pPr>
              <w:widowControl w:val="0"/>
              <w:suppressAutoHyphens/>
              <w:spacing w:before="20" w:after="20"/>
              <w:ind w:left="720"/>
              <w:rPr>
                <w:rFonts w:ascii="Times New Roman" w:eastAsia="Lucida Sans Unicode" w:hAnsi="Times New Roman"/>
                <w:color w:val="002060"/>
                <w:szCs w:val="24"/>
                <w:lang w:val="pl-PL"/>
              </w:rPr>
            </w:pP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ind w:left="720"/>
              <w:rPr>
                <w:rFonts w:ascii="Times New Roman" w:eastAsia="Lucida Sans Unicode" w:hAnsi="Times New Roman"/>
                <w:color w:val="002060"/>
                <w:szCs w:val="24"/>
                <w:lang w:val="pl-PL"/>
              </w:rPr>
            </w:pP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ind w:left="720"/>
              <w:rPr>
                <w:rFonts w:ascii="Times New Roman" w:eastAsia="Lucida Sans Unicode" w:hAnsi="Times New Roman"/>
                <w:color w:val="002060"/>
                <w:szCs w:val="24"/>
                <w:lang w:val="pl-PL"/>
              </w:rPr>
            </w:pP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ind w:left="720"/>
              <w:rPr>
                <w:rFonts w:ascii="Times New Roman" w:eastAsia="Lucida Sans Unicode" w:hAnsi="Times New Roman"/>
                <w:color w:val="002060"/>
                <w:szCs w:val="24"/>
                <w:lang w:val="pl-PL"/>
              </w:rPr>
            </w:pPr>
          </w:p>
          <w:p w:rsidR="00981D4B" w:rsidRPr="00474EB9" w:rsidRDefault="00981D4B" w:rsidP="00981D4B">
            <w:pPr>
              <w:widowControl w:val="0"/>
              <w:numPr>
                <w:ilvl w:val="0"/>
                <w:numId w:val="2"/>
              </w:numPr>
              <w:suppressAutoHyphens/>
              <w:spacing w:before="20" w:after="20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 xml:space="preserve">liczba punktów, z którymi nawiązano współpracę </w:t>
            </w:r>
          </w:p>
          <w:p w:rsidR="00981D4B" w:rsidRPr="00474EB9" w:rsidRDefault="00981D4B" w:rsidP="00981D4B">
            <w:pPr>
              <w:widowControl w:val="0"/>
              <w:numPr>
                <w:ilvl w:val="0"/>
                <w:numId w:val="2"/>
              </w:numPr>
              <w:suppressAutoHyphens/>
              <w:spacing w:before="20" w:after="20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lastRenderedPageBreak/>
              <w:t>liczba i rodzaj udzielonych porad (telefoniczne i w kontakcie bezpośrednim)</w:t>
            </w:r>
          </w:p>
        </w:tc>
      </w:tr>
      <w:tr w:rsidR="00981D4B" w:rsidRPr="00474EB9" w:rsidTr="00B50652">
        <w:trPr>
          <w:trHeight w:val="421"/>
        </w:trPr>
        <w:tc>
          <w:tcPr>
            <w:tcW w:w="1486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1D4B" w:rsidRPr="00474EB9" w:rsidRDefault="00981D4B" w:rsidP="00B50652">
            <w:pPr>
              <w:widowControl w:val="0"/>
              <w:suppressAutoHyphens/>
              <w:spacing w:before="20" w:after="20"/>
              <w:ind w:left="720"/>
              <w:jc w:val="center"/>
              <w:rPr>
                <w:rFonts w:ascii="Times New Roman" w:eastAsia="Lucida Sans Unicode" w:hAnsi="Times New Roman"/>
                <w:b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b/>
                <w:szCs w:val="24"/>
                <w:lang w:val="pl-PL"/>
              </w:rPr>
              <w:lastRenderedPageBreak/>
              <w:t>Profilaktyka</w:t>
            </w:r>
          </w:p>
        </w:tc>
      </w:tr>
      <w:tr w:rsidR="00981D4B" w:rsidRPr="00474EB9" w:rsidTr="00B50652">
        <w:trPr>
          <w:trHeight w:val="77"/>
        </w:trPr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1D4B" w:rsidRPr="00474EB9" w:rsidRDefault="00981D4B" w:rsidP="00B50652">
            <w:pPr>
              <w:widowControl w:val="0"/>
              <w:suppressAutoHyphens/>
              <w:spacing w:after="0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0"/>
                <w:lang w:val="pl-PL" w:eastAsia="pl-PL"/>
              </w:rPr>
              <w:t xml:space="preserve">Wspieranie rozwoju programów profilaktyki uniwersalnej, w szczególności programów, które uzyskały rekomendację Krajowego Biura do Spraw Przeciwdziałania Narkomanii, Ministerstwa Edukacji Narodowej lub Instytutu Psychiatrii i Neurologii 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981D4B" w:rsidRPr="00474EB9" w:rsidRDefault="00981D4B" w:rsidP="00981D4B">
            <w:pPr>
              <w:widowControl w:val="0"/>
              <w:numPr>
                <w:ilvl w:val="0"/>
                <w:numId w:val="8"/>
              </w:numPr>
              <w:suppressAutoHyphens/>
              <w:spacing w:after="0"/>
              <w:rPr>
                <w:rFonts w:ascii="Times New Roman" w:eastAsia="Lucida Sans Unicode" w:hAnsi="Times New Roman"/>
                <w:szCs w:val="20"/>
                <w:lang w:val="pl-PL" w:eastAsia="pl-PL"/>
              </w:rPr>
            </w:pPr>
            <w:r w:rsidRPr="00474EB9">
              <w:rPr>
                <w:rFonts w:ascii="Times New Roman" w:eastAsia="Lucida Sans Unicode" w:hAnsi="Times New Roman"/>
                <w:szCs w:val="20"/>
                <w:lang w:val="pl-PL" w:eastAsia="pl-PL"/>
              </w:rPr>
              <w:t>wspieranie realizacji programów profilaktycznych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Miejski Ośrodek Pomocy Społecznej w Łęcznej lub inne jednostki realizujące zadania z zakresu pomocy społecznej</w:t>
            </w: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Szkoły i przedszkola</w:t>
            </w: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Organizacje prowadzące działalność pożytku publicznego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981D4B" w:rsidRPr="00474EB9" w:rsidRDefault="00981D4B" w:rsidP="00981D4B">
            <w:pPr>
              <w:widowControl w:val="0"/>
              <w:numPr>
                <w:ilvl w:val="0"/>
                <w:numId w:val="2"/>
              </w:numPr>
              <w:suppressAutoHyphens/>
              <w:spacing w:before="20" w:after="20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liczba realizowanych programów profilaktycznych</w:t>
            </w:r>
          </w:p>
          <w:p w:rsidR="00981D4B" w:rsidRPr="00474EB9" w:rsidRDefault="00981D4B" w:rsidP="00981D4B">
            <w:pPr>
              <w:widowControl w:val="0"/>
              <w:numPr>
                <w:ilvl w:val="0"/>
                <w:numId w:val="2"/>
              </w:numPr>
              <w:suppressAutoHyphens/>
              <w:spacing w:before="20" w:after="20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liczba realizowanych programów profilaktyki narkomanii adresowanych do rodziców</w:t>
            </w:r>
          </w:p>
          <w:p w:rsidR="00981D4B" w:rsidRPr="00474EB9" w:rsidRDefault="00981D4B" w:rsidP="00981D4B">
            <w:pPr>
              <w:widowControl w:val="0"/>
              <w:numPr>
                <w:ilvl w:val="0"/>
                <w:numId w:val="2"/>
              </w:numPr>
              <w:suppressAutoHyphens/>
              <w:spacing w:before="20" w:after="20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liczba odbiorców programów profilaktycznych</w:t>
            </w: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ind w:left="360"/>
              <w:rPr>
                <w:rFonts w:ascii="Times New Roman" w:eastAsia="Lucida Sans Unicode" w:hAnsi="Times New Roman"/>
                <w:szCs w:val="24"/>
                <w:lang w:val="pl-PL"/>
              </w:rPr>
            </w:pPr>
          </w:p>
        </w:tc>
      </w:tr>
      <w:tr w:rsidR="00981D4B" w:rsidRPr="00474EB9" w:rsidTr="00B50652">
        <w:trPr>
          <w:trHeight w:val="77"/>
        </w:trPr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1D4B" w:rsidRPr="00474EB9" w:rsidRDefault="00981D4B" w:rsidP="00B50652">
            <w:pPr>
              <w:widowControl w:val="0"/>
              <w:suppressAutoHyphens/>
              <w:spacing w:before="20" w:after="20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0"/>
                <w:lang w:val="pl-PL" w:eastAsia="pl-PL"/>
              </w:rPr>
              <w:t xml:space="preserve">Wspieranie rozwoju programów profilaktyki selektywnej 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981D4B" w:rsidRPr="00474EB9" w:rsidRDefault="00981D4B" w:rsidP="00981D4B">
            <w:pPr>
              <w:widowControl w:val="0"/>
              <w:numPr>
                <w:ilvl w:val="0"/>
                <w:numId w:val="9"/>
              </w:numPr>
              <w:suppressAutoHyphens/>
              <w:spacing w:after="0"/>
              <w:jc w:val="both"/>
              <w:rPr>
                <w:rFonts w:ascii="Times New Roman" w:eastAsia="Lucida Sans Unicode" w:hAnsi="Times New Roman"/>
                <w:szCs w:val="20"/>
                <w:lang w:val="pl-PL" w:eastAsia="pl-PL"/>
              </w:rPr>
            </w:pPr>
            <w:r w:rsidRPr="00474EB9">
              <w:rPr>
                <w:rFonts w:ascii="Times New Roman" w:eastAsia="Lucida Sans Unicode" w:hAnsi="Times New Roman"/>
                <w:szCs w:val="20"/>
                <w:lang w:val="pl-PL" w:eastAsia="pl-PL"/>
              </w:rPr>
              <w:t>wspieranie działalności socjoterapeutycznej</w:t>
            </w:r>
          </w:p>
          <w:p w:rsidR="00981D4B" w:rsidRPr="00474EB9" w:rsidRDefault="00981D4B" w:rsidP="00981D4B">
            <w:pPr>
              <w:widowControl w:val="0"/>
              <w:numPr>
                <w:ilvl w:val="0"/>
                <w:numId w:val="9"/>
              </w:numPr>
              <w:suppressAutoHyphens/>
              <w:spacing w:after="0"/>
              <w:jc w:val="both"/>
              <w:rPr>
                <w:rFonts w:ascii="Times New Roman" w:eastAsia="Lucida Sans Unicode" w:hAnsi="Times New Roman"/>
                <w:szCs w:val="20"/>
                <w:lang w:val="pl-PL" w:eastAsia="pl-PL"/>
              </w:rPr>
            </w:pPr>
            <w:r w:rsidRPr="00474EB9">
              <w:rPr>
                <w:rFonts w:ascii="Times New Roman" w:eastAsia="Lucida Sans Unicode" w:hAnsi="Times New Roman"/>
                <w:szCs w:val="20"/>
                <w:lang w:val="pl-PL" w:eastAsia="pl-PL"/>
              </w:rPr>
              <w:t>wspieranie programów wczesnej interwencji, adresowanych do młodzieży używającej eksperymentalnie lub okazjonalnie środków odurzających</w:t>
            </w:r>
          </w:p>
          <w:p w:rsidR="00981D4B" w:rsidRPr="00474EB9" w:rsidRDefault="00981D4B" w:rsidP="00981D4B">
            <w:pPr>
              <w:widowControl w:val="0"/>
              <w:numPr>
                <w:ilvl w:val="0"/>
                <w:numId w:val="9"/>
              </w:numPr>
              <w:suppressAutoHyphens/>
              <w:spacing w:after="0"/>
              <w:jc w:val="both"/>
              <w:rPr>
                <w:rFonts w:ascii="Times New Roman" w:eastAsia="Lucida Sans Unicode" w:hAnsi="Times New Roman"/>
                <w:strike/>
                <w:szCs w:val="20"/>
                <w:lang w:val="pl-PL" w:eastAsia="pl-PL"/>
              </w:rPr>
            </w:pPr>
            <w:r w:rsidRPr="00474EB9">
              <w:rPr>
                <w:rFonts w:ascii="Times New Roman" w:eastAsia="Lucida Sans Unicode" w:hAnsi="Times New Roman"/>
                <w:szCs w:val="20"/>
                <w:lang w:val="pl-PL" w:eastAsia="pl-PL"/>
              </w:rPr>
              <w:t>wspieranie inicjatyw w zakresie pomocy psychologicznej i prawnej rodzinom, w których występuje problem narkomanii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Miejski Ośrodek Pomocy Społecznej w Łęcznej lub inne jednostki realizujące zadania z zakresu pomocy społecznej</w:t>
            </w: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rPr>
                <w:rFonts w:ascii="Times New Roman" w:eastAsia="Lucida Sans Unicode" w:hAnsi="Times New Roman"/>
                <w:szCs w:val="24"/>
                <w:lang w:val="pl-PL"/>
              </w:rPr>
            </w:pP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Szkoły</w:t>
            </w:r>
          </w:p>
          <w:p w:rsidR="00981D4B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Organizacje prowadzące działalność pożytku publicznego</w:t>
            </w: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981D4B" w:rsidRPr="00474EB9" w:rsidRDefault="00981D4B" w:rsidP="00981D4B">
            <w:pPr>
              <w:widowControl w:val="0"/>
              <w:numPr>
                <w:ilvl w:val="0"/>
                <w:numId w:val="2"/>
              </w:numPr>
              <w:suppressAutoHyphens/>
              <w:spacing w:before="20" w:after="20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 xml:space="preserve">liczba realizowanych programów </w:t>
            </w:r>
          </w:p>
          <w:p w:rsidR="00981D4B" w:rsidRPr="00474EB9" w:rsidRDefault="00981D4B" w:rsidP="00981D4B">
            <w:pPr>
              <w:widowControl w:val="0"/>
              <w:numPr>
                <w:ilvl w:val="0"/>
                <w:numId w:val="2"/>
              </w:numPr>
              <w:suppressAutoHyphens/>
              <w:spacing w:before="20" w:after="20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liczba udzielonych porad</w:t>
            </w:r>
          </w:p>
          <w:p w:rsidR="00981D4B" w:rsidRPr="00474EB9" w:rsidRDefault="00981D4B" w:rsidP="00981D4B">
            <w:pPr>
              <w:widowControl w:val="0"/>
              <w:numPr>
                <w:ilvl w:val="0"/>
                <w:numId w:val="2"/>
              </w:numPr>
              <w:suppressAutoHyphens/>
              <w:spacing w:before="20" w:after="20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 xml:space="preserve">liczba odbiorców programów </w:t>
            </w: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ind w:left="360"/>
              <w:rPr>
                <w:rFonts w:ascii="Times New Roman" w:eastAsia="Lucida Sans Unicode" w:hAnsi="Times New Roman"/>
                <w:szCs w:val="24"/>
                <w:lang w:val="pl-PL"/>
              </w:rPr>
            </w:pPr>
          </w:p>
        </w:tc>
      </w:tr>
      <w:tr w:rsidR="00981D4B" w:rsidRPr="00474EB9" w:rsidTr="00B50652">
        <w:trPr>
          <w:trHeight w:val="77"/>
        </w:trPr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1D4B" w:rsidRPr="00474EB9" w:rsidRDefault="00981D4B" w:rsidP="00B50652">
            <w:pPr>
              <w:widowControl w:val="0"/>
              <w:suppressAutoHyphens/>
              <w:spacing w:after="0"/>
              <w:rPr>
                <w:rFonts w:ascii="Times New Roman" w:eastAsia="Lucida Sans Unicode" w:hAnsi="Times New Roman"/>
                <w:szCs w:val="20"/>
                <w:lang w:val="pl-PL" w:eastAsia="pl-PL"/>
              </w:rPr>
            </w:pPr>
            <w:r w:rsidRPr="00474EB9">
              <w:rPr>
                <w:rFonts w:ascii="Times New Roman" w:eastAsia="Lucida Sans Unicode" w:hAnsi="Times New Roman"/>
                <w:szCs w:val="20"/>
                <w:lang w:val="pl-PL" w:eastAsia="pl-PL"/>
              </w:rPr>
              <w:t xml:space="preserve">Podniesienie poziomu wiedzy na temat problemów związanych </w:t>
            </w:r>
            <w:r w:rsidRPr="00474EB9">
              <w:rPr>
                <w:rFonts w:ascii="Times New Roman" w:eastAsia="Lucida Sans Unicode" w:hAnsi="Times New Roman"/>
                <w:szCs w:val="20"/>
                <w:lang w:val="pl-PL" w:eastAsia="pl-PL"/>
              </w:rPr>
              <w:lastRenderedPageBreak/>
              <w:t>z używaniem substancji psychoaktywnych i możliwości zapobiegania zjawisku, między innymi poprzez:</w:t>
            </w: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rPr>
                <w:rFonts w:ascii="Times New Roman" w:eastAsia="Lucida Sans Unicode" w:hAnsi="Times New Roman"/>
                <w:szCs w:val="24"/>
                <w:lang w:val="pl-PL"/>
              </w:rPr>
            </w:pPr>
          </w:p>
        </w:tc>
        <w:tc>
          <w:tcPr>
            <w:tcW w:w="5136" w:type="dxa"/>
            <w:shd w:val="clear" w:color="auto" w:fill="auto"/>
            <w:vAlign w:val="center"/>
          </w:tcPr>
          <w:p w:rsidR="00981D4B" w:rsidRPr="00474EB9" w:rsidRDefault="00981D4B" w:rsidP="00981D4B">
            <w:pPr>
              <w:widowControl w:val="0"/>
              <w:numPr>
                <w:ilvl w:val="0"/>
                <w:numId w:val="10"/>
              </w:numPr>
              <w:suppressAutoHyphens/>
              <w:spacing w:after="0"/>
              <w:rPr>
                <w:rFonts w:ascii="Times New Roman" w:eastAsia="Lucida Sans Unicode" w:hAnsi="Times New Roman"/>
                <w:szCs w:val="20"/>
                <w:lang w:val="pl-PL" w:eastAsia="pl-PL"/>
              </w:rPr>
            </w:pPr>
            <w:r w:rsidRPr="00474EB9">
              <w:rPr>
                <w:rFonts w:ascii="Times New Roman" w:eastAsia="Lucida Sans Unicode" w:hAnsi="Times New Roman"/>
                <w:szCs w:val="20"/>
                <w:lang w:val="pl-PL" w:eastAsia="pl-PL"/>
              </w:rPr>
              <w:lastRenderedPageBreak/>
              <w:t>upowszechnianie materiałów informacyjno-edukacyjnych z zakresu promocji zdrowia i profilaktyki narkomanii,</w:t>
            </w:r>
          </w:p>
          <w:p w:rsidR="00981D4B" w:rsidRPr="00474EB9" w:rsidRDefault="00981D4B" w:rsidP="00981D4B">
            <w:pPr>
              <w:widowControl w:val="0"/>
              <w:numPr>
                <w:ilvl w:val="0"/>
                <w:numId w:val="10"/>
              </w:numPr>
              <w:suppressAutoHyphens/>
              <w:spacing w:before="20" w:after="20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0"/>
                <w:lang w:val="pl-PL" w:eastAsia="pl-PL"/>
              </w:rPr>
              <w:lastRenderedPageBreak/>
              <w:t>uczestniczenie w kampaniach edukacyjnych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lastRenderedPageBreak/>
              <w:t xml:space="preserve">Miejski Ośrodek Pomocy Społecznej w Łęcznej lub inne jednostki realizujące zadania z </w:t>
            </w: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lastRenderedPageBreak/>
              <w:t>zakresu pomocy społecznej</w:t>
            </w: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rPr>
                <w:rFonts w:ascii="Times New Roman" w:eastAsia="Lucida Sans Unicode" w:hAnsi="Times New Roman"/>
                <w:szCs w:val="24"/>
                <w:lang w:val="pl-PL"/>
              </w:rPr>
            </w:pP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Szkoły</w:t>
            </w: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Organizacje prowadzące działalność pożytku publicznego</w:t>
            </w: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Podmioty zewnętrzne wyspecjalizowane w realizacji zadań z zakresu profilaktyki – np. ośrodki szkoleniowe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981D4B" w:rsidRPr="00474EB9" w:rsidRDefault="00981D4B" w:rsidP="00981D4B">
            <w:pPr>
              <w:widowControl w:val="0"/>
              <w:numPr>
                <w:ilvl w:val="0"/>
                <w:numId w:val="2"/>
              </w:numPr>
              <w:suppressAutoHyphens/>
              <w:spacing w:before="20" w:after="20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lastRenderedPageBreak/>
              <w:t>liczba jednostek upowszechniających materiały informacyjno-</w:t>
            </w: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lastRenderedPageBreak/>
              <w:t>edukacyjne</w:t>
            </w:r>
          </w:p>
          <w:p w:rsidR="00981D4B" w:rsidRPr="00474EB9" w:rsidRDefault="00981D4B" w:rsidP="00981D4B">
            <w:pPr>
              <w:widowControl w:val="0"/>
              <w:numPr>
                <w:ilvl w:val="0"/>
                <w:numId w:val="2"/>
              </w:numPr>
              <w:suppressAutoHyphens/>
              <w:spacing w:before="20" w:after="20"/>
              <w:rPr>
                <w:rFonts w:ascii="Times New Roman" w:eastAsia="Lucida Sans Unicode" w:hAnsi="Times New Roman"/>
                <w:color w:val="002060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liczba przeprowadzonych kampanii edukacyjnych</w:t>
            </w:r>
          </w:p>
        </w:tc>
      </w:tr>
      <w:tr w:rsidR="00981D4B" w:rsidRPr="00474EB9" w:rsidTr="00B50652">
        <w:trPr>
          <w:trHeight w:val="77"/>
        </w:trPr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1D4B" w:rsidRPr="00474EB9" w:rsidRDefault="00981D4B" w:rsidP="00B50652">
            <w:pPr>
              <w:widowControl w:val="0"/>
              <w:suppressAutoHyphens/>
              <w:spacing w:after="0"/>
              <w:rPr>
                <w:rFonts w:ascii="Times New Roman" w:eastAsia="Lucida Sans Unicode" w:hAnsi="Times New Roman"/>
                <w:szCs w:val="20"/>
                <w:lang w:val="pl-PL" w:eastAsia="pl-PL"/>
              </w:rPr>
            </w:pPr>
            <w:r w:rsidRPr="00474EB9">
              <w:rPr>
                <w:rFonts w:ascii="Times New Roman" w:eastAsia="Lucida Sans Unicode" w:hAnsi="Times New Roman"/>
                <w:szCs w:val="20"/>
                <w:lang w:val="pl-PL" w:eastAsia="pl-PL"/>
              </w:rPr>
              <w:t>Prowadzenie profilaktycznej działalności informacyjnej, edukacyjnej oraz szkoleniowej w zakresie rozwiązywania problemów narkomanii, w szczególności dla dzieci i młodzieży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981D4B" w:rsidRPr="00474EB9" w:rsidRDefault="00981D4B" w:rsidP="00981D4B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Cs w:val="24"/>
                <w:lang w:val="pl-PL" w:eastAsia="pl-PL"/>
              </w:rPr>
            </w:pPr>
            <w:r w:rsidRPr="00474EB9">
              <w:rPr>
                <w:rFonts w:ascii="Times New Roman" w:eastAsia="Times New Roman" w:hAnsi="Times New Roman"/>
                <w:szCs w:val="24"/>
                <w:lang w:val="pl-PL" w:eastAsia="pl-PL"/>
              </w:rPr>
              <w:t>działalność profilaktyczna prowadzona w szkołach zgodnie z Rozporządzeniem Ministra Edukacji Narodowej z dnia 18.08.2015r. w sprawie zakresu i form prowadzenia w szkołach i placówkach systemu oświaty działalności wychowawczej, edukacyjnej, informacyjnej i profilaktycznej w celu przeciwdziałania narkomanii,</w:t>
            </w:r>
          </w:p>
          <w:p w:rsidR="00981D4B" w:rsidRPr="00474EB9" w:rsidRDefault="00981D4B" w:rsidP="00981D4B">
            <w:pPr>
              <w:widowControl w:val="0"/>
              <w:numPr>
                <w:ilvl w:val="0"/>
                <w:numId w:val="12"/>
              </w:numPr>
              <w:tabs>
                <w:tab w:val="left" w:pos="1069"/>
                <w:tab w:val="left" w:pos="2149"/>
              </w:tabs>
              <w:suppressAutoHyphens/>
              <w:spacing w:after="120"/>
              <w:ind w:left="757"/>
              <w:jc w:val="both"/>
              <w:rPr>
                <w:rFonts w:ascii="Times New Roman" w:eastAsia="Times New Roman" w:hAnsi="Times New Roman"/>
                <w:szCs w:val="24"/>
                <w:lang w:val="pl-PL" w:eastAsia="pl-PL"/>
              </w:rPr>
            </w:pPr>
            <w:r w:rsidRPr="00474EB9">
              <w:rPr>
                <w:rFonts w:ascii="Times New Roman" w:eastAsia="Times New Roman" w:hAnsi="Times New Roman"/>
                <w:szCs w:val="24"/>
                <w:lang w:val="pl-PL" w:eastAsia="pl-PL"/>
              </w:rPr>
              <w:t xml:space="preserve">realizowanie programów </w:t>
            </w:r>
            <w:proofErr w:type="spellStart"/>
            <w:r w:rsidRPr="00474EB9">
              <w:rPr>
                <w:rFonts w:ascii="Times New Roman" w:eastAsia="Times New Roman" w:hAnsi="Times New Roman"/>
                <w:szCs w:val="24"/>
                <w:lang w:val="pl-PL" w:eastAsia="pl-PL"/>
              </w:rPr>
              <w:t>edukacyjno</w:t>
            </w:r>
            <w:proofErr w:type="spellEnd"/>
            <w:r w:rsidRPr="00474EB9">
              <w:rPr>
                <w:rFonts w:ascii="Times New Roman" w:eastAsia="Times New Roman" w:hAnsi="Times New Roman"/>
                <w:szCs w:val="24"/>
                <w:lang w:val="pl-PL" w:eastAsia="pl-PL"/>
              </w:rPr>
              <w:t xml:space="preserve"> –</w:t>
            </w:r>
            <w:r w:rsidRPr="00474EB9">
              <w:rPr>
                <w:rFonts w:ascii="Times New Roman" w:eastAsia="Times New Roman" w:hAnsi="Times New Roman" w:cs="Tahoma"/>
                <w:szCs w:val="24"/>
                <w:lang w:val="pl-PL" w:eastAsia="pl-PL"/>
              </w:rPr>
              <w:t xml:space="preserve"> profilaktycznych służących upowszechnianiu i promowaniu zdrowego stylu życia</w:t>
            </w:r>
          </w:p>
          <w:p w:rsidR="00981D4B" w:rsidRPr="00474EB9" w:rsidRDefault="00981D4B" w:rsidP="00981D4B">
            <w:pPr>
              <w:widowControl w:val="0"/>
              <w:numPr>
                <w:ilvl w:val="0"/>
                <w:numId w:val="12"/>
              </w:numPr>
              <w:tabs>
                <w:tab w:val="left" w:pos="1069"/>
                <w:tab w:val="left" w:pos="2149"/>
              </w:tabs>
              <w:suppressAutoHyphens/>
              <w:spacing w:after="120"/>
              <w:ind w:left="757"/>
              <w:jc w:val="both"/>
              <w:rPr>
                <w:rFonts w:ascii="Times New Roman" w:eastAsia="Times New Roman" w:hAnsi="Times New Roman"/>
                <w:strike/>
                <w:szCs w:val="24"/>
                <w:lang w:val="pl-PL" w:eastAsia="pl-PL"/>
              </w:rPr>
            </w:pPr>
            <w:r w:rsidRPr="00474EB9">
              <w:rPr>
                <w:rFonts w:ascii="Times New Roman" w:eastAsia="Times New Roman" w:hAnsi="Times New Roman"/>
                <w:szCs w:val="24"/>
                <w:lang w:val="pl-PL" w:eastAsia="pl-PL"/>
              </w:rPr>
              <w:t>promowanie zdrowego trybu życia i trzeźwości w różnego rodzaju imprezach artystycznych, sportowych i rozrywkowych</w:t>
            </w:r>
          </w:p>
          <w:p w:rsidR="00981D4B" w:rsidRPr="00474EB9" w:rsidRDefault="00981D4B" w:rsidP="00B50652">
            <w:pPr>
              <w:widowControl w:val="0"/>
              <w:suppressAutoHyphens/>
              <w:spacing w:after="0"/>
              <w:rPr>
                <w:rFonts w:ascii="Times New Roman" w:eastAsia="Lucida Sans Unicode" w:hAnsi="Times New Roman"/>
                <w:strike/>
                <w:szCs w:val="20"/>
                <w:lang w:val="pl-PL"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1D4B" w:rsidRPr="00017695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017695">
              <w:rPr>
                <w:rFonts w:ascii="Times New Roman" w:eastAsia="Lucida Sans Unicode" w:hAnsi="Times New Roman"/>
                <w:szCs w:val="24"/>
                <w:lang w:val="pl-PL"/>
              </w:rPr>
              <w:t>Miejski Ośrodek Pomocy Społecznej w Łęcznej lub inne jednostki realizujące zadania z zakresu pomocy społecznej</w:t>
            </w:r>
          </w:p>
          <w:p w:rsidR="00981D4B" w:rsidRPr="00017695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</w:p>
          <w:p w:rsidR="00981D4B" w:rsidRPr="00017695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017695">
              <w:rPr>
                <w:rFonts w:ascii="Times New Roman" w:eastAsia="Lucida Sans Unicode" w:hAnsi="Times New Roman"/>
                <w:szCs w:val="24"/>
                <w:lang w:val="pl-PL"/>
              </w:rPr>
              <w:t>Szkoły</w:t>
            </w:r>
          </w:p>
          <w:p w:rsidR="00981D4B" w:rsidRPr="00017695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</w:p>
          <w:p w:rsidR="00981D4B" w:rsidRPr="00017695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017695">
              <w:rPr>
                <w:rFonts w:ascii="Times New Roman" w:eastAsia="Lucida Sans Unicode" w:hAnsi="Times New Roman"/>
                <w:szCs w:val="24"/>
                <w:lang w:val="pl-PL"/>
              </w:rPr>
              <w:t>Organizacje prowadzące działalność pożytku publicznego</w:t>
            </w:r>
          </w:p>
          <w:p w:rsidR="00981D4B" w:rsidRPr="00017695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</w:p>
          <w:p w:rsidR="00981D4B" w:rsidRPr="00017695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017695">
              <w:rPr>
                <w:rFonts w:ascii="Times New Roman" w:eastAsia="Lucida Sans Unicode" w:hAnsi="Times New Roman"/>
                <w:szCs w:val="24"/>
                <w:lang w:val="pl-PL"/>
              </w:rPr>
              <w:t>Podmioty zewnętrzne wyspecjalizowane w realizacji zadań z zakresu profilaktyki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981D4B" w:rsidRPr="00474EB9" w:rsidRDefault="00981D4B" w:rsidP="00981D4B">
            <w:pPr>
              <w:widowControl w:val="0"/>
              <w:numPr>
                <w:ilvl w:val="0"/>
                <w:numId w:val="2"/>
              </w:numPr>
              <w:suppressAutoHyphens/>
              <w:spacing w:before="20" w:after="20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liczba zrealizowanych programów</w:t>
            </w:r>
          </w:p>
          <w:p w:rsidR="00981D4B" w:rsidRPr="00474EB9" w:rsidRDefault="00981D4B" w:rsidP="00981D4B">
            <w:pPr>
              <w:widowControl w:val="0"/>
              <w:numPr>
                <w:ilvl w:val="0"/>
                <w:numId w:val="2"/>
              </w:numPr>
              <w:suppressAutoHyphens/>
              <w:spacing w:before="20" w:after="20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liczba programów zrealizowanych przez szkoły</w:t>
            </w:r>
          </w:p>
          <w:p w:rsidR="00981D4B" w:rsidRPr="00474EB9" w:rsidRDefault="00981D4B" w:rsidP="00981D4B">
            <w:pPr>
              <w:widowControl w:val="0"/>
              <w:numPr>
                <w:ilvl w:val="0"/>
                <w:numId w:val="2"/>
              </w:numPr>
              <w:suppressAutoHyphens/>
              <w:spacing w:before="20" w:after="20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zrealizowanych w szkołach</w:t>
            </w:r>
          </w:p>
          <w:p w:rsidR="00981D4B" w:rsidRPr="00474EB9" w:rsidRDefault="00981D4B" w:rsidP="00981D4B">
            <w:pPr>
              <w:widowControl w:val="0"/>
              <w:numPr>
                <w:ilvl w:val="0"/>
                <w:numId w:val="2"/>
              </w:numPr>
              <w:suppressAutoHyphens/>
              <w:spacing w:before="20" w:after="20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liczba uczestników programów</w:t>
            </w:r>
          </w:p>
          <w:p w:rsidR="00981D4B" w:rsidRPr="00474EB9" w:rsidRDefault="00981D4B" w:rsidP="00981D4B">
            <w:pPr>
              <w:widowControl w:val="0"/>
              <w:numPr>
                <w:ilvl w:val="0"/>
                <w:numId w:val="2"/>
              </w:numPr>
              <w:suppressAutoHyphens/>
              <w:spacing w:before="20" w:after="20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liczba zrealizowanych innych działań profilaktycznych</w:t>
            </w:r>
          </w:p>
        </w:tc>
      </w:tr>
      <w:tr w:rsidR="00981D4B" w:rsidRPr="00474EB9" w:rsidTr="00B50652">
        <w:trPr>
          <w:trHeight w:val="566"/>
        </w:trPr>
        <w:tc>
          <w:tcPr>
            <w:tcW w:w="14868" w:type="dxa"/>
            <w:gridSpan w:val="5"/>
            <w:shd w:val="clear" w:color="auto" w:fill="auto"/>
            <w:vAlign w:val="center"/>
          </w:tcPr>
          <w:p w:rsidR="00981D4B" w:rsidRPr="00474EB9" w:rsidRDefault="00981D4B" w:rsidP="00B50652">
            <w:pPr>
              <w:widowControl w:val="0"/>
              <w:suppressAutoHyphens/>
              <w:spacing w:before="20" w:after="20"/>
              <w:ind w:left="720"/>
              <w:jc w:val="center"/>
              <w:rPr>
                <w:rFonts w:ascii="Times New Roman" w:eastAsia="Lucida Sans Unicode" w:hAnsi="Times New Roman"/>
                <w:b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b/>
                <w:szCs w:val="24"/>
                <w:lang w:val="pl-PL"/>
              </w:rPr>
              <w:t>Pomoc psychospołeczna i prawna</w:t>
            </w:r>
          </w:p>
        </w:tc>
      </w:tr>
      <w:tr w:rsidR="00981D4B" w:rsidRPr="001F251D" w:rsidTr="00B50652">
        <w:trPr>
          <w:trHeight w:val="566"/>
        </w:trPr>
        <w:tc>
          <w:tcPr>
            <w:tcW w:w="665" w:type="dxa"/>
            <w:shd w:val="clear" w:color="auto" w:fill="auto"/>
            <w:vAlign w:val="center"/>
          </w:tcPr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lastRenderedPageBreak/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1D4B" w:rsidRPr="00474EB9" w:rsidRDefault="00981D4B" w:rsidP="00B5065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/>
                <w:szCs w:val="20"/>
                <w:lang w:val="pl-PL" w:eastAsia="pl-PL"/>
              </w:rPr>
            </w:pPr>
            <w:r w:rsidRPr="00474EB9">
              <w:rPr>
                <w:rFonts w:ascii="Times New Roman" w:eastAsia="Lucida Sans Unicode" w:hAnsi="Times New Roman"/>
                <w:szCs w:val="20"/>
                <w:lang w:val="pl-PL" w:eastAsia="pl-PL"/>
              </w:rPr>
              <w:t>Udzielanie rodzinom, w których występują problemy narkomanii, pomocy psychospołecznej i prawnej</w:t>
            </w:r>
          </w:p>
          <w:p w:rsidR="00981D4B" w:rsidRPr="00474EB9" w:rsidRDefault="00981D4B" w:rsidP="00B50652">
            <w:pPr>
              <w:widowControl w:val="0"/>
              <w:suppressAutoHyphens/>
              <w:autoSpaceDE w:val="0"/>
              <w:autoSpaceDN w:val="0"/>
              <w:adjustRightInd w:val="0"/>
              <w:spacing w:before="20" w:after="20"/>
              <w:rPr>
                <w:rFonts w:ascii="Times New Roman" w:eastAsia="Lucida Sans Unicode" w:hAnsi="Times New Roman"/>
                <w:szCs w:val="24"/>
                <w:lang w:val="pl-PL"/>
              </w:rPr>
            </w:pPr>
          </w:p>
        </w:tc>
        <w:tc>
          <w:tcPr>
            <w:tcW w:w="5136" w:type="dxa"/>
            <w:shd w:val="clear" w:color="auto" w:fill="auto"/>
            <w:vAlign w:val="center"/>
          </w:tcPr>
          <w:p w:rsidR="00981D4B" w:rsidRPr="00474EB9" w:rsidRDefault="00981D4B" w:rsidP="00981D4B">
            <w:pPr>
              <w:widowControl w:val="0"/>
              <w:numPr>
                <w:ilvl w:val="0"/>
                <w:numId w:val="11"/>
              </w:numPr>
              <w:suppressAutoHyphens/>
              <w:spacing w:after="0"/>
              <w:jc w:val="both"/>
              <w:rPr>
                <w:rFonts w:ascii="Times New Roman" w:eastAsia="Lucida Sans Unicode" w:hAnsi="Times New Roman"/>
                <w:szCs w:val="20"/>
                <w:lang w:val="pl-PL" w:eastAsia="pl-PL"/>
              </w:rPr>
            </w:pPr>
            <w:r w:rsidRPr="00474EB9">
              <w:rPr>
                <w:rFonts w:ascii="Times New Roman" w:eastAsia="Lucida Sans Unicode" w:hAnsi="Times New Roman"/>
                <w:szCs w:val="20"/>
                <w:lang w:val="pl-PL" w:eastAsia="pl-PL"/>
              </w:rPr>
              <w:t>zapewnienie pomocy prawnej rodzinom dotkniętym problemem uzależnienia</w:t>
            </w:r>
          </w:p>
          <w:p w:rsidR="00981D4B" w:rsidRPr="00474EB9" w:rsidRDefault="00981D4B" w:rsidP="00981D4B">
            <w:pPr>
              <w:widowControl w:val="0"/>
              <w:numPr>
                <w:ilvl w:val="0"/>
                <w:numId w:val="11"/>
              </w:numPr>
              <w:suppressAutoHyphens/>
              <w:spacing w:after="0"/>
              <w:jc w:val="both"/>
              <w:rPr>
                <w:rFonts w:ascii="Times New Roman" w:eastAsia="Lucida Sans Unicode" w:hAnsi="Times New Roman"/>
                <w:szCs w:val="20"/>
                <w:lang w:val="pl-PL" w:eastAsia="pl-PL"/>
              </w:rPr>
            </w:pPr>
            <w:r w:rsidRPr="00474EB9">
              <w:rPr>
                <w:rFonts w:ascii="Times New Roman" w:eastAsia="Times New Roman" w:hAnsi="Times New Roman" w:cs="Tahoma"/>
                <w:szCs w:val="24"/>
                <w:lang w:val="pl-PL" w:eastAsia="pl-PL"/>
              </w:rPr>
              <w:t>wspieranie realizacji zajęć psychoterapeutycznych</w:t>
            </w:r>
          </w:p>
          <w:p w:rsidR="00981D4B" w:rsidRPr="00474EB9" w:rsidRDefault="00981D4B" w:rsidP="00B5065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/>
                <w:szCs w:val="24"/>
                <w:lang w:val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1D4B" w:rsidRPr="00474EB9" w:rsidRDefault="00981D4B" w:rsidP="00B50652">
            <w:pPr>
              <w:widowControl w:val="0"/>
              <w:suppressAutoHyphens/>
              <w:spacing w:before="20" w:after="20"/>
              <w:rPr>
                <w:rFonts w:ascii="Times New Roman" w:eastAsia="Lucida Sans Unicode" w:hAnsi="Times New Roman"/>
                <w:szCs w:val="24"/>
                <w:lang w:val="pl-PL"/>
              </w:rPr>
            </w:pP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Miejski Ośrodek Pomocy Społecznej w Łęcznej lub inne jednostki realizujące zadania z zakresu pomocy społecznej</w:t>
            </w: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rPr>
                <w:rFonts w:ascii="Times New Roman" w:eastAsia="Lucida Sans Unicode" w:hAnsi="Times New Roman"/>
                <w:szCs w:val="24"/>
                <w:lang w:val="pl-PL"/>
              </w:rPr>
            </w:pP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Szkoły</w:t>
            </w: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</w:p>
          <w:p w:rsidR="00981D4B" w:rsidRPr="00474EB9" w:rsidRDefault="00981D4B" w:rsidP="00B50652">
            <w:pPr>
              <w:widowControl w:val="0"/>
              <w:suppressAutoHyphens/>
              <w:spacing w:before="20" w:after="20"/>
              <w:jc w:val="center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Organizacje prowadzące działalność pożytku publicznego</w:t>
            </w:r>
          </w:p>
        </w:tc>
        <w:tc>
          <w:tcPr>
            <w:tcW w:w="3396" w:type="dxa"/>
            <w:shd w:val="clear" w:color="auto" w:fill="auto"/>
          </w:tcPr>
          <w:p w:rsidR="00981D4B" w:rsidRPr="00474EB9" w:rsidRDefault="00981D4B" w:rsidP="00981D4B">
            <w:pPr>
              <w:widowControl w:val="0"/>
              <w:numPr>
                <w:ilvl w:val="0"/>
                <w:numId w:val="3"/>
              </w:numPr>
              <w:suppressAutoHyphens/>
              <w:spacing w:before="20" w:after="20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liczba udzielonych porad prawnych</w:t>
            </w:r>
          </w:p>
          <w:p w:rsidR="00981D4B" w:rsidRPr="00474EB9" w:rsidRDefault="00981D4B" w:rsidP="00981D4B">
            <w:pPr>
              <w:widowControl w:val="0"/>
              <w:numPr>
                <w:ilvl w:val="0"/>
                <w:numId w:val="3"/>
              </w:numPr>
              <w:suppressAutoHyphens/>
              <w:spacing w:before="20" w:after="20"/>
              <w:rPr>
                <w:rFonts w:ascii="Times New Roman" w:eastAsia="Lucida Sans Unicode" w:hAnsi="Times New Roman"/>
                <w:szCs w:val="24"/>
                <w:lang w:val="pl-PL"/>
              </w:rPr>
            </w:pPr>
            <w:r w:rsidRPr="00474EB9">
              <w:rPr>
                <w:rFonts w:ascii="Times New Roman" w:eastAsia="Lucida Sans Unicode" w:hAnsi="Times New Roman"/>
                <w:szCs w:val="24"/>
                <w:lang w:val="pl-PL"/>
              </w:rPr>
              <w:t>liczba osób objętych działaniami psychoterapeutycznymi</w:t>
            </w:r>
          </w:p>
          <w:p w:rsidR="00981D4B" w:rsidRPr="001F251D" w:rsidRDefault="00981D4B" w:rsidP="00B50652">
            <w:pPr>
              <w:widowControl w:val="0"/>
              <w:suppressAutoHyphens/>
              <w:spacing w:before="20" w:after="20"/>
              <w:ind w:left="720"/>
              <w:rPr>
                <w:rFonts w:ascii="Times New Roman" w:eastAsia="Lucida Sans Unicode" w:hAnsi="Times New Roman"/>
                <w:szCs w:val="24"/>
                <w:lang w:val="pl-PL"/>
              </w:rPr>
            </w:pPr>
          </w:p>
        </w:tc>
      </w:tr>
    </w:tbl>
    <w:p w:rsidR="00981D4B" w:rsidRDefault="00981D4B" w:rsidP="00981D4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0"/>
          <w:lang w:val="pl-PL" w:eastAsia="pl-PL"/>
        </w:rPr>
        <w:sectPr w:rsidR="00981D4B" w:rsidSect="005D7C0E">
          <w:footerReference w:type="first" r:id="rId1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81D4B" w:rsidRDefault="00981D4B" w:rsidP="00981D4B">
      <w:pPr>
        <w:tabs>
          <w:tab w:val="left" w:pos="1420"/>
        </w:tabs>
        <w:spacing w:after="0" w:line="360" w:lineRule="auto"/>
        <w:ind w:left="-20"/>
        <w:jc w:val="center"/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lastRenderedPageBreak/>
        <w:t>Rozdział IV</w:t>
      </w:r>
    </w:p>
    <w:p w:rsidR="00981D4B" w:rsidRDefault="00981D4B" w:rsidP="00981D4B">
      <w:pPr>
        <w:tabs>
          <w:tab w:val="left" w:pos="1420"/>
        </w:tabs>
        <w:spacing w:after="0" w:line="360" w:lineRule="auto"/>
        <w:ind w:left="-20"/>
        <w:jc w:val="center"/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>Okres realizacji programu</w:t>
      </w:r>
    </w:p>
    <w:p w:rsidR="00981D4B" w:rsidRDefault="00981D4B" w:rsidP="00981D4B">
      <w:pPr>
        <w:tabs>
          <w:tab w:val="left" w:pos="1420"/>
        </w:tabs>
        <w:spacing w:after="0" w:line="360" w:lineRule="auto"/>
        <w:ind w:left="-20"/>
        <w:jc w:val="center"/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</w:pPr>
    </w:p>
    <w:p w:rsidR="00981D4B" w:rsidRDefault="00981D4B" w:rsidP="00724B02">
      <w:pPr>
        <w:tabs>
          <w:tab w:val="left" w:pos="1420"/>
        </w:tabs>
        <w:spacing w:after="0" w:line="360" w:lineRule="auto"/>
        <w:ind w:left="-20"/>
        <w:jc w:val="both"/>
        <w:rPr>
          <w:rFonts w:ascii="Times New Roman" w:eastAsia="Times New Roman" w:hAnsi="Times New Roman" w:cs="Tahoma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ahoma"/>
          <w:sz w:val="24"/>
          <w:szCs w:val="24"/>
          <w:lang w:val="pl-PL" w:eastAsia="pl-PL"/>
        </w:rPr>
        <w:t>Gminny Program Przeciwdziałania Narkomanii na rok 2021 obowiązuje od 1 stycznia 2021 do 31 grudnia 2021 r.</w:t>
      </w:r>
    </w:p>
    <w:p w:rsidR="00981D4B" w:rsidRDefault="00981D4B" w:rsidP="00981D4B">
      <w:pPr>
        <w:tabs>
          <w:tab w:val="left" w:pos="1420"/>
        </w:tabs>
        <w:spacing w:after="0" w:line="360" w:lineRule="auto"/>
        <w:ind w:left="-20"/>
        <w:jc w:val="center"/>
        <w:rPr>
          <w:rFonts w:ascii="Times New Roman" w:eastAsia="Times New Roman" w:hAnsi="Times New Roman" w:cs="Tahoma"/>
          <w:b/>
          <w:strike/>
          <w:sz w:val="24"/>
          <w:szCs w:val="24"/>
          <w:lang w:val="pl-PL" w:eastAsia="pl-PL"/>
        </w:rPr>
      </w:pPr>
    </w:p>
    <w:p w:rsidR="00981D4B" w:rsidRPr="002B5474" w:rsidRDefault="00981D4B" w:rsidP="00981D4B">
      <w:pPr>
        <w:tabs>
          <w:tab w:val="left" w:pos="1420"/>
        </w:tabs>
        <w:spacing w:after="0" w:line="360" w:lineRule="auto"/>
        <w:ind w:left="-20"/>
        <w:jc w:val="center"/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>Rozdział V</w:t>
      </w:r>
    </w:p>
    <w:p w:rsidR="00981D4B" w:rsidRDefault="00981D4B" w:rsidP="00981D4B">
      <w:pPr>
        <w:tabs>
          <w:tab w:val="left" w:pos="1420"/>
        </w:tabs>
        <w:spacing w:after="0" w:line="360" w:lineRule="auto"/>
        <w:ind w:left="-20"/>
        <w:jc w:val="center"/>
        <w:rPr>
          <w:rFonts w:ascii="Times New Roman" w:eastAsia="Times New Roman" w:hAnsi="Times New Roman" w:cs="Tahoma"/>
          <w:b/>
          <w:strike/>
          <w:sz w:val="24"/>
          <w:szCs w:val="24"/>
          <w:lang w:val="pl-PL" w:eastAsia="pl-PL"/>
        </w:rPr>
      </w:pPr>
    </w:p>
    <w:p w:rsidR="00981D4B" w:rsidRPr="00D62182" w:rsidRDefault="00981D4B" w:rsidP="00981D4B">
      <w:pPr>
        <w:tabs>
          <w:tab w:val="left" w:pos="1420"/>
        </w:tabs>
        <w:spacing w:after="0" w:line="360" w:lineRule="auto"/>
        <w:ind w:left="-20"/>
        <w:jc w:val="center"/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>Finansowanie P</w:t>
      </w:r>
      <w:r w:rsidRPr="00D62182"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>rogramu</w:t>
      </w:r>
    </w:p>
    <w:p w:rsidR="00981D4B" w:rsidRPr="00814F6B" w:rsidRDefault="00981D4B" w:rsidP="00981D4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0"/>
          <w:lang w:val="pl-PL" w:eastAsia="pl-PL"/>
        </w:rPr>
      </w:pPr>
    </w:p>
    <w:p w:rsidR="00981D4B" w:rsidRPr="00814F6B" w:rsidRDefault="00981D4B" w:rsidP="00981D4B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0"/>
          <w:lang w:val="pl-PL" w:eastAsia="pl-PL"/>
        </w:rPr>
      </w:pPr>
      <w:r w:rsidRPr="00814F6B">
        <w:rPr>
          <w:rFonts w:ascii="Times New Roman" w:eastAsia="Lucida Sans Unicode" w:hAnsi="Times New Roman"/>
          <w:sz w:val="24"/>
          <w:szCs w:val="20"/>
          <w:lang w:val="pl-PL" w:eastAsia="pl-PL"/>
        </w:rPr>
        <w:t>Istotnym elementem stanowiącym dopełnienie Gminnego Programu Przeciwdziałania Narkomanii jest system działań profilaktyki pierwszego stopnia – realizowany w ramach Gminnego Programu Profilaktyki i Rozwiązywania Pr</w:t>
      </w:r>
      <w:r>
        <w:rPr>
          <w:rFonts w:ascii="Times New Roman" w:eastAsia="Lucida Sans Unicode" w:hAnsi="Times New Roman"/>
          <w:sz w:val="24"/>
          <w:szCs w:val="20"/>
          <w:lang w:val="pl-PL" w:eastAsia="pl-PL"/>
        </w:rPr>
        <w:t>oblemów Alkoholowych na rok 2021</w:t>
      </w:r>
      <w:r w:rsidRPr="00814F6B">
        <w:rPr>
          <w:rFonts w:ascii="Times New Roman" w:eastAsia="Lucida Sans Unicode" w:hAnsi="Times New Roman"/>
          <w:sz w:val="24"/>
          <w:szCs w:val="20"/>
          <w:lang w:val="pl-PL" w:eastAsia="pl-PL"/>
        </w:rPr>
        <w:t>, w szczególności:</w:t>
      </w:r>
    </w:p>
    <w:p w:rsidR="00981D4B" w:rsidRPr="00AE6FDC" w:rsidRDefault="00981D4B" w:rsidP="00981D4B">
      <w:pPr>
        <w:widowControl w:val="0"/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0"/>
          <w:lang w:val="pl-PL" w:eastAsia="pl-PL"/>
        </w:rPr>
      </w:pPr>
      <w:r w:rsidRPr="00AE6FDC">
        <w:rPr>
          <w:rFonts w:ascii="Times New Roman" w:eastAsia="Lucida Sans Unicode" w:hAnsi="Times New Roman"/>
          <w:sz w:val="24"/>
          <w:szCs w:val="20"/>
          <w:lang w:val="pl-PL" w:eastAsia="pl-PL"/>
        </w:rPr>
        <w:t>programy profilaktyczne realizowane w szkołach</w:t>
      </w:r>
      <w:r>
        <w:rPr>
          <w:rFonts w:ascii="Times New Roman" w:eastAsia="Lucida Sans Unicode" w:hAnsi="Times New Roman"/>
          <w:sz w:val="24"/>
          <w:szCs w:val="20"/>
          <w:lang w:val="pl-PL" w:eastAsia="pl-PL"/>
        </w:rPr>
        <w:t xml:space="preserve"> i przedszkolach</w:t>
      </w:r>
      <w:r w:rsidRPr="00AE6FDC">
        <w:rPr>
          <w:rFonts w:ascii="Times New Roman" w:eastAsia="Lucida Sans Unicode" w:hAnsi="Times New Roman"/>
          <w:sz w:val="24"/>
          <w:szCs w:val="20"/>
          <w:lang w:val="pl-PL" w:eastAsia="pl-PL"/>
        </w:rPr>
        <w:t>,</w:t>
      </w:r>
    </w:p>
    <w:p w:rsidR="00981D4B" w:rsidRPr="00AE6FDC" w:rsidRDefault="00981D4B" w:rsidP="00981D4B">
      <w:pPr>
        <w:widowControl w:val="0"/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0"/>
          <w:lang w:val="pl-PL" w:eastAsia="pl-PL"/>
        </w:rPr>
      </w:pPr>
      <w:r w:rsidRPr="00AE6FDC">
        <w:rPr>
          <w:rFonts w:ascii="Times New Roman" w:eastAsia="Lucida Sans Unicode" w:hAnsi="Times New Roman"/>
          <w:sz w:val="24"/>
          <w:szCs w:val="20"/>
          <w:lang w:val="pl-PL" w:eastAsia="pl-PL"/>
        </w:rPr>
        <w:t>środowiskowe programy pozaszkolne realizowane między innymi w świetlicach opiekuńczo – wychowawczych na terenie gminy</w:t>
      </w:r>
    </w:p>
    <w:p w:rsidR="00981D4B" w:rsidRPr="00814F6B" w:rsidRDefault="00981D4B" w:rsidP="00981D4B">
      <w:pPr>
        <w:widowControl w:val="0"/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0"/>
          <w:lang w:val="pl-PL" w:eastAsia="pl-PL"/>
        </w:rPr>
      </w:pPr>
      <w:r w:rsidRPr="00AE6FDC">
        <w:rPr>
          <w:rFonts w:ascii="Times New Roman" w:eastAsia="Lucida Sans Unicode" w:hAnsi="Times New Roman"/>
          <w:sz w:val="24"/>
          <w:szCs w:val="20"/>
          <w:lang w:val="pl-PL" w:eastAsia="pl-PL"/>
        </w:rPr>
        <w:t>kolonie i obozy z programem</w:t>
      </w:r>
      <w:r w:rsidRPr="00814F6B">
        <w:rPr>
          <w:rFonts w:ascii="Times New Roman" w:eastAsia="Lucida Sans Unicode" w:hAnsi="Times New Roman"/>
          <w:sz w:val="24"/>
          <w:szCs w:val="20"/>
          <w:lang w:val="pl-PL" w:eastAsia="pl-PL"/>
        </w:rPr>
        <w:t xml:space="preserve"> zajęć profilaktycznych w zakresie rozwiązywania problemów uzależnień,</w:t>
      </w:r>
    </w:p>
    <w:p w:rsidR="00981D4B" w:rsidRPr="00814F6B" w:rsidRDefault="00981D4B" w:rsidP="00981D4B">
      <w:pPr>
        <w:widowControl w:val="0"/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0"/>
          <w:lang w:val="pl-PL" w:eastAsia="pl-PL"/>
        </w:rPr>
      </w:pPr>
      <w:r w:rsidRPr="00814F6B">
        <w:rPr>
          <w:rFonts w:ascii="Times New Roman" w:eastAsia="Lucida Sans Unicode" w:hAnsi="Times New Roman"/>
          <w:sz w:val="24"/>
          <w:szCs w:val="20"/>
          <w:lang w:val="pl-PL" w:eastAsia="pl-PL"/>
        </w:rPr>
        <w:t>zajęcia sportowo – rekreacyjne realizowane pod hasłem zdrowego stylu życia,</w:t>
      </w:r>
    </w:p>
    <w:p w:rsidR="00981D4B" w:rsidRPr="00814F6B" w:rsidRDefault="00981D4B" w:rsidP="00981D4B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val="pl-PL" w:eastAsia="pl-PL"/>
        </w:rPr>
      </w:pPr>
      <w:r w:rsidRPr="00814F6B">
        <w:rPr>
          <w:rFonts w:ascii="Times New Roman" w:eastAsia="Times New Roman" w:hAnsi="Times New Roman" w:cs="Tahoma"/>
          <w:sz w:val="24"/>
          <w:szCs w:val="24"/>
          <w:lang w:val="pl-PL" w:eastAsia="pl-PL"/>
        </w:rPr>
        <w:t>Gmina zapewni optymalne warunki organizacyjne i finansowe dla realizacji Gminnego Programu Przeciw</w:t>
      </w:r>
      <w:r>
        <w:rPr>
          <w:rFonts w:ascii="Times New Roman" w:eastAsia="Times New Roman" w:hAnsi="Times New Roman" w:cs="Tahoma"/>
          <w:sz w:val="24"/>
          <w:szCs w:val="24"/>
          <w:lang w:val="pl-PL" w:eastAsia="pl-PL"/>
        </w:rPr>
        <w:t>działania Narkomanii na rok 2021</w:t>
      </w:r>
      <w:r w:rsidRPr="00814F6B">
        <w:rPr>
          <w:rFonts w:ascii="Times New Roman" w:eastAsia="Times New Roman" w:hAnsi="Times New Roman" w:cs="Tahoma"/>
          <w:sz w:val="24"/>
          <w:szCs w:val="24"/>
          <w:lang w:val="pl-PL" w:eastAsia="pl-PL"/>
        </w:rPr>
        <w:t>, w szczególności w oparciu o środki pochodzące z opłat za korzystanie z zezwoleń na sprzedaż napojów alkoholowych.</w:t>
      </w:r>
    </w:p>
    <w:p w:rsidR="00981D4B" w:rsidRPr="00814F6B" w:rsidRDefault="00981D4B" w:rsidP="00981D4B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val="pl-PL" w:eastAsia="pl-PL"/>
        </w:rPr>
      </w:pPr>
      <w:r w:rsidRPr="00814F6B">
        <w:rPr>
          <w:rFonts w:ascii="Times New Roman" w:eastAsia="Times New Roman" w:hAnsi="Times New Roman" w:cs="Tahoma"/>
          <w:sz w:val="24"/>
          <w:szCs w:val="24"/>
          <w:lang w:val="pl-PL" w:eastAsia="pl-PL"/>
        </w:rPr>
        <w:t>Realizacja Gminnego Programu Przeciw</w:t>
      </w:r>
      <w:r>
        <w:rPr>
          <w:rFonts w:ascii="Times New Roman" w:eastAsia="Times New Roman" w:hAnsi="Times New Roman" w:cs="Tahoma"/>
          <w:sz w:val="24"/>
          <w:szCs w:val="24"/>
          <w:lang w:val="pl-PL" w:eastAsia="pl-PL"/>
        </w:rPr>
        <w:t>działania Narkomanii na rok 2021</w:t>
      </w:r>
      <w:r w:rsidRPr="00814F6B">
        <w:rPr>
          <w:rFonts w:ascii="Times New Roman" w:eastAsia="Times New Roman" w:hAnsi="Times New Roman" w:cs="Tahoma"/>
          <w:sz w:val="24"/>
          <w:szCs w:val="24"/>
          <w:lang w:val="pl-PL" w:eastAsia="pl-PL"/>
        </w:rPr>
        <w:t xml:space="preserve"> może również nastąpić ze środków innych agencji i instytucji, </w:t>
      </w:r>
      <w:r>
        <w:rPr>
          <w:rFonts w:ascii="Times New Roman" w:eastAsia="Times New Roman" w:hAnsi="Times New Roman" w:cs="Tahoma"/>
          <w:sz w:val="24"/>
          <w:szCs w:val="24"/>
          <w:lang w:val="pl-PL" w:eastAsia="pl-PL"/>
        </w:rPr>
        <w:t>pozyskanych przez realizatorów P</w:t>
      </w:r>
      <w:r w:rsidRPr="00814F6B">
        <w:rPr>
          <w:rFonts w:ascii="Times New Roman" w:eastAsia="Times New Roman" w:hAnsi="Times New Roman" w:cs="Tahoma"/>
          <w:sz w:val="24"/>
          <w:szCs w:val="24"/>
          <w:lang w:val="pl-PL" w:eastAsia="pl-PL"/>
        </w:rPr>
        <w:t>rogramu.</w:t>
      </w:r>
    </w:p>
    <w:p w:rsidR="00981D4B" w:rsidRPr="00814F6B" w:rsidRDefault="00981D4B" w:rsidP="00981D4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0"/>
          <w:lang w:val="pl-PL" w:eastAsia="pl-PL"/>
        </w:rPr>
      </w:pPr>
    </w:p>
    <w:p w:rsidR="00981D4B" w:rsidRPr="00814F6B" w:rsidRDefault="00981D4B" w:rsidP="00981D4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0"/>
          <w:lang w:val="pl-PL" w:eastAsia="pl-PL"/>
        </w:rPr>
      </w:pPr>
    </w:p>
    <w:p w:rsidR="00D51814" w:rsidRDefault="00D51814"/>
    <w:sectPr w:rsidR="00D51814" w:rsidSect="00C4269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39" w:rsidRDefault="00C970CF">
      <w:pPr>
        <w:spacing w:after="0" w:line="240" w:lineRule="auto"/>
      </w:pPr>
      <w:r>
        <w:separator/>
      </w:r>
    </w:p>
  </w:endnote>
  <w:endnote w:type="continuationSeparator" w:id="0">
    <w:p w:rsidR="00413839" w:rsidRDefault="00C9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CF" w:rsidRDefault="00C970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92" w:rsidRPr="00666B9E" w:rsidRDefault="00724B02" w:rsidP="00666B9E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92" w:rsidRDefault="00724B02">
    <w:pPr>
      <w:pStyle w:val="Stopka"/>
      <w:jc w:val="center"/>
    </w:pPr>
  </w:p>
  <w:p w:rsidR="00C42692" w:rsidRDefault="00724B0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0E" w:rsidRDefault="00724B02">
    <w:pPr>
      <w:pStyle w:val="Stopka"/>
      <w:jc w:val="center"/>
    </w:pPr>
  </w:p>
  <w:p w:rsidR="00C42692" w:rsidRDefault="00724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39" w:rsidRDefault="00C970CF">
      <w:pPr>
        <w:spacing w:after="0" w:line="240" w:lineRule="auto"/>
      </w:pPr>
      <w:r>
        <w:separator/>
      </w:r>
    </w:p>
  </w:footnote>
  <w:footnote w:type="continuationSeparator" w:id="0">
    <w:p w:rsidR="00413839" w:rsidRDefault="00C9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CF" w:rsidRDefault="00C970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CF" w:rsidRDefault="00C970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CF" w:rsidRDefault="00C970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1C0"/>
    <w:multiLevelType w:val="hybridMultilevel"/>
    <w:tmpl w:val="8446E40C"/>
    <w:lvl w:ilvl="0" w:tplc="07FEE6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10651"/>
    <w:multiLevelType w:val="hybridMultilevel"/>
    <w:tmpl w:val="1954EA84"/>
    <w:lvl w:ilvl="0" w:tplc="FA008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17D33"/>
    <w:multiLevelType w:val="hybridMultilevel"/>
    <w:tmpl w:val="D94264D0"/>
    <w:lvl w:ilvl="0" w:tplc="FA008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539CE"/>
    <w:multiLevelType w:val="hybridMultilevel"/>
    <w:tmpl w:val="9BE09134"/>
    <w:lvl w:ilvl="0" w:tplc="FA008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C7875"/>
    <w:multiLevelType w:val="hybridMultilevel"/>
    <w:tmpl w:val="DBD4072C"/>
    <w:lvl w:ilvl="0" w:tplc="FA008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A1758"/>
    <w:multiLevelType w:val="hybridMultilevel"/>
    <w:tmpl w:val="8EC0EB62"/>
    <w:lvl w:ilvl="0" w:tplc="FA008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B43E3"/>
    <w:multiLevelType w:val="multilevel"/>
    <w:tmpl w:val="7116C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4C175D41"/>
    <w:multiLevelType w:val="hybridMultilevel"/>
    <w:tmpl w:val="C75464EA"/>
    <w:lvl w:ilvl="0" w:tplc="FA008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D4274"/>
    <w:multiLevelType w:val="hybridMultilevel"/>
    <w:tmpl w:val="390845C2"/>
    <w:lvl w:ilvl="0" w:tplc="07FEE6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A47711"/>
    <w:multiLevelType w:val="hybridMultilevel"/>
    <w:tmpl w:val="173A5F06"/>
    <w:lvl w:ilvl="0" w:tplc="FA008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B1B27"/>
    <w:multiLevelType w:val="hybridMultilevel"/>
    <w:tmpl w:val="A636FE52"/>
    <w:lvl w:ilvl="0" w:tplc="FA008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246FE"/>
    <w:multiLevelType w:val="multilevel"/>
    <w:tmpl w:val="7116C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6FB11F08"/>
    <w:multiLevelType w:val="hybridMultilevel"/>
    <w:tmpl w:val="5950DFC6"/>
    <w:lvl w:ilvl="0" w:tplc="FA008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4B"/>
    <w:rsid w:val="00413839"/>
    <w:rsid w:val="00724B02"/>
    <w:rsid w:val="007C76FB"/>
    <w:rsid w:val="00981D4B"/>
    <w:rsid w:val="00C970CF"/>
    <w:rsid w:val="00D5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D4B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81D4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D4B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9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0C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D4B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81D4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D4B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9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0C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1919</Words>
  <Characters>11519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Zabłotna</dc:creator>
  <cp:lastModifiedBy>Agnieszka Zabłotna</cp:lastModifiedBy>
  <cp:revision>3</cp:revision>
  <dcterms:created xsi:type="dcterms:W3CDTF">2020-10-30T09:27:00Z</dcterms:created>
  <dcterms:modified xsi:type="dcterms:W3CDTF">2020-10-30T10:59:00Z</dcterms:modified>
</cp:coreProperties>
</file>